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8FD" w:rsidRPr="00CE1F0E" w:rsidRDefault="009F18CF" w:rsidP="00FA38FD">
      <w:pPr>
        <w:widowControl/>
        <w:suppressAutoHyphens w:val="0"/>
        <w:autoSpaceDE/>
        <w:spacing w:line="276" w:lineRule="auto"/>
        <w:ind w:firstLine="426"/>
        <w:jc w:val="both"/>
        <w:rPr>
          <w:rFonts w:eastAsia="Calibri"/>
          <w:sz w:val="24"/>
          <w:szCs w:val="24"/>
          <w:lang w:eastAsia="en-US"/>
        </w:rPr>
      </w:pPr>
      <w:r w:rsidRPr="00CE1F0E">
        <w:rPr>
          <w:sz w:val="24"/>
          <w:szCs w:val="24"/>
        </w:rPr>
        <w:t xml:space="preserve">28 апреля 2016 года, как и в предыдущие годы, по инициативе Международной организации труда (МОТ) отмечается </w:t>
      </w:r>
      <w:r w:rsidRPr="00CE1F0E">
        <w:rPr>
          <w:b/>
          <w:sz w:val="24"/>
          <w:szCs w:val="24"/>
        </w:rPr>
        <w:t>Всемирный день охраны труда</w:t>
      </w:r>
      <w:r w:rsidRPr="00CE1F0E">
        <w:rPr>
          <w:sz w:val="24"/>
          <w:szCs w:val="24"/>
        </w:rPr>
        <w:t xml:space="preserve"> – международная акция по развитию идей безопасного и достойного труда</w:t>
      </w:r>
      <w:proofErr w:type="gramStart"/>
      <w:r w:rsidRPr="00CE1F0E">
        <w:rPr>
          <w:sz w:val="24"/>
          <w:szCs w:val="24"/>
        </w:rPr>
        <w:t>.</w:t>
      </w:r>
      <w:proofErr w:type="gramEnd"/>
      <w:r w:rsidRPr="00CE1F0E">
        <w:rPr>
          <w:sz w:val="24"/>
          <w:szCs w:val="24"/>
        </w:rPr>
        <w:t xml:space="preserve"> </w:t>
      </w:r>
      <w:r w:rsidR="00FA38FD">
        <w:rPr>
          <w:rFonts w:eastAsia="Calibri"/>
          <w:sz w:val="24"/>
          <w:szCs w:val="24"/>
          <w:lang w:eastAsia="en-US"/>
        </w:rPr>
        <w:t>В</w:t>
      </w:r>
      <w:r w:rsidR="00FA38FD" w:rsidRPr="00CE1F0E">
        <w:rPr>
          <w:rFonts w:eastAsia="Calibri"/>
          <w:sz w:val="24"/>
          <w:szCs w:val="24"/>
          <w:lang w:eastAsia="en-US"/>
        </w:rPr>
        <w:t xml:space="preserve"> нынешнем году </w:t>
      </w:r>
      <w:r w:rsidR="00FA38FD">
        <w:rPr>
          <w:rFonts w:eastAsia="Calibri"/>
          <w:sz w:val="24"/>
          <w:szCs w:val="24"/>
          <w:lang w:eastAsia="en-US"/>
        </w:rPr>
        <w:t xml:space="preserve">этот день </w:t>
      </w:r>
      <w:r w:rsidR="00FA38FD" w:rsidRPr="00CE1F0E">
        <w:rPr>
          <w:rFonts w:eastAsia="Calibri"/>
          <w:sz w:val="24"/>
          <w:szCs w:val="24"/>
          <w:lang w:eastAsia="en-US"/>
        </w:rPr>
        <w:t xml:space="preserve">пройдет под девизом: </w:t>
      </w:r>
    </w:p>
    <w:p w:rsidR="00FA38FD" w:rsidRPr="00CE1F0E" w:rsidRDefault="00FA38FD" w:rsidP="00FA38FD">
      <w:pPr>
        <w:widowControl/>
        <w:suppressAutoHyphens w:val="0"/>
        <w:autoSpaceDE/>
        <w:spacing w:line="276" w:lineRule="auto"/>
        <w:ind w:firstLine="567"/>
        <w:jc w:val="both"/>
        <w:rPr>
          <w:rFonts w:eastAsia="Calibri"/>
          <w:b/>
          <w:sz w:val="24"/>
          <w:szCs w:val="24"/>
          <w:lang w:eastAsia="ru-RU"/>
        </w:rPr>
      </w:pPr>
      <w:r w:rsidRPr="00CE1F0E">
        <w:rPr>
          <w:rFonts w:eastAsia="Calibri"/>
          <w:b/>
          <w:sz w:val="24"/>
          <w:szCs w:val="24"/>
          <w:lang w:eastAsia="ru-RU"/>
        </w:rPr>
        <w:t>«Стресс на рабочем месте: коллективный вызов».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sz w:val="24"/>
          <w:szCs w:val="24"/>
        </w:rPr>
      </w:pPr>
      <w:bookmarkStart w:id="0" w:name="_GoBack"/>
      <w:bookmarkEnd w:id="0"/>
    </w:p>
    <w:p w:rsidR="00FA38FD" w:rsidRDefault="00611E90" w:rsidP="009F18CF">
      <w:pPr>
        <w:widowControl/>
        <w:suppressAutoHyphens w:val="0"/>
        <w:autoSpaceDE/>
        <w:spacing w:line="276" w:lineRule="auto"/>
        <w:ind w:firstLine="426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Ленинская общественная районная организация профсоюза работников народного образования и науки РФ г.</w:t>
      </w:r>
      <w:r w:rsidR="00FA38FD"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>Новосибирска</w:t>
      </w:r>
      <w:r w:rsidR="009F18CF" w:rsidRPr="00CE1F0E">
        <w:rPr>
          <w:rFonts w:eastAsia="Calibri"/>
          <w:sz w:val="24"/>
          <w:szCs w:val="24"/>
          <w:lang w:eastAsia="en-US"/>
        </w:rPr>
        <w:t xml:space="preserve"> поддерживает данную инициативу и </w:t>
      </w:r>
      <w:r w:rsidR="00FA38FD">
        <w:rPr>
          <w:rFonts w:eastAsia="Calibri"/>
          <w:sz w:val="24"/>
          <w:szCs w:val="24"/>
          <w:lang w:eastAsia="en-US"/>
        </w:rPr>
        <w:t>поэтому с 25.04.2016г. в районе стартовала Неделя охраны труда.</w:t>
      </w:r>
    </w:p>
    <w:p w:rsidR="009F18CF" w:rsidRPr="00CE1F0E" w:rsidRDefault="009F18CF" w:rsidP="00FA38FD">
      <w:pPr>
        <w:widowControl/>
        <w:suppressAutoHyphens w:val="0"/>
        <w:autoSpaceDE/>
        <w:spacing w:line="276" w:lineRule="auto"/>
        <w:ind w:firstLine="426"/>
        <w:jc w:val="both"/>
        <w:rPr>
          <w:rFonts w:eastAsia="Calibri"/>
          <w:b/>
          <w:sz w:val="24"/>
          <w:szCs w:val="24"/>
          <w:lang w:eastAsia="ru-RU"/>
        </w:rPr>
      </w:pPr>
      <w:r w:rsidRPr="00CE1F0E">
        <w:rPr>
          <w:rFonts w:eastAsia="Calibri"/>
          <w:sz w:val="24"/>
          <w:szCs w:val="24"/>
          <w:lang w:eastAsia="en-US"/>
        </w:rPr>
        <w:t xml:space="preserve"> 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 xml:space="preserve">Международная организация здоровья причисляет стресс к главным заболеваниям, угрожающим здоровью человека в нынешнем веке. Все больше работников подвергаются воздействию психосоциальных рисков, возникающих в организации труда и в трудовых отношениях из-за усиления напряженности современной трудовой жизни. Последствием таких рисков являются производственный стресс, чувство беспокойства и тревоги, депрессия и другие нарушения психического здоровья. 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ab/>
        <w:t xml:space="preserve">Согласно исследованиям проблемы на работе приводят к болезням чаще, чем любые другие стрессовые факторы, даже такие, как финансовые или семейные неурядицы. Стрессовые воздействия могут стать и причинами опасных ситуаций и несчастных случаев на производстве. 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ab/>
        <w:t xml:space="preserve">Педагогические работники в наибольшей степени подвержены профессиональному стрессу, который может принести ущерб здоровью не только самому учителю, но и нанести вред ученикам, а также поставить под угрозу качество и эффективность образовательного процесса. 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>Изучение особенностей профессиональной деятельности педагогов свидетельствует о том, что в качестве негативных факторов, кроме превышения рабочего времени (36 часов в неделю), имеют место такие, как высокое нервно-психическое напряжение, длительное вынужденное положение тела, интенсивная голосовая нагрузка, значительное напряжение органов зрения и другие факторы.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>Особое внимание обращает на себя внимание симптомы, характеризующие «эмоциональное выгорание», такие как головная боль (70,4%), раздражительность (56,3%), нарушение сна (50,5%), депрессивное состояние (48,1%), повышенное давление (47,3%).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 xml:space="preserve">Наличие симтомов «эмоционального выгорания», негативные факторы профессиональной среды,  конфликты на рабочем месте способствуют тому, что 72,3%  педагогов  отмечают сегодня ухудшение своего здоровья, 56,2% - ухудшение зрения, 49,8% - высокое артериальное давление, 74,8% - частые простудные и хронические заболевания. Это требует более серьезного отношения к сохранению здоровья учителей, преподавателей и поиску путей их оздоровления. 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sz w:val="24"/>
          <w:szCs w:val="24"/>
        </w:rPr>
      </w:pPr>
      <w:r w:rsidRPr="00CE1F0E">
        <w:rPr>
          <w:sz w:val="24"/>
          <w:szCs w:val="24"/>
        </w:rPr>
        <w:tab/>
        <w:t>Особое профессиональное значение имеет патология голосового аппарата преподавателей. По данным различных источников профессиональными заболеваниями голосового аппарата страдают от 32,6 до 53,2% преподавателей</w:t>
      </w:r>
      <w:r w:rsidRPr="00CE1F0E">
        <w:rPr>
          <w:b/>
          <w:sz w:val="24"/>
          <w:szCs w:val="24"/>
        </w:rPr>
        <w:t>.</w:t>
      </w:r>
      <w:r w:rsidRPr="00CE1F0E">
        <w:rPr>
          <w:sz w:val="24"/>
          <w:szCs w:val="24"/>
        </w:rPr>
        <w:t xml:space="preserve"> 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 xml:space="preserve">Образовательная организация, как </w:t>
      </w:r>
      <w:r w:rsidR="00701CA6">
        <w:rPr>
          <w:noProof/>
          <w:sz w:val="24"/>
          <w:szCs w:val="24"/>
          <w:lang w:eastAsia="ru-RU"/>
        </w:rPr>
        <w:t xml:space="preserve">для </w:t>
      </w:r>
      <w:r w:rsidRPr="00CE1F0E">
        <w:rPr>
          <w:noProof/>
          <w:sz w:val="24"/>
          <w:szCs w:val="24"/>
          <w:lang w:eastAsia="ru-RU"/>
        </w:rPr>
        <w:t>учителя</w:t>
      </w:r>
      <w:r w:rsidR="00701CA6">
        <w:rPr>
          <w:noProof/>
          <w:sz w:val="24"/>
          <w:szCs w:val="24"/>
          <w:lang w:eastAsia="ru-RU"/>
        </w:rPr>
        <w:t xml:space="preserve">, так и </w:t>
      </w:r>
      <w:r w:rsidRPr="00CE1F0E">
        <w:rPr>
          <w:noProof/>
          <w:sz w:val="24"/>
          <w:szCs w:val="24"/>
          <w:lang w:eastAsia="ru-RU"/>
        </w:rPr>
        <w:t xml:space="preserve">для учеников, должна быть безопасной, здоровой и благоприятной для преподавания и обучения. Важно, чтобы работодатель (руководитель организации) проводил консультации, советовался с </w:t>
      </w:r>
      <w:r w:rsidRPr="00CE1F0E">
        <w:rPr>
          <w:noProof/>
          <w:sz w:val="24"/>
          <w:szCs w:val="24"/>
          <w:lang w:eastAsia="ru-RU"/>
        </w:rPr>
        <w:lastRenderedPageBreak/>
        <w:t xml:space="preserve">представителями трудового коллектива или профсоюзной организации  по вопросам, касающихся безопасности и здоровья работников, привлекал их к активному участию. 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 xml:space="preserve">Платформой для такого взаимодействия могли бы быть стать такие важные направления деятельности по охране труда и здоровья в образовательных организациях как: 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>- специальная оценка условий труда (СОУТ) на рабочих местах образовательных организаций. Именно здесь, при подготовке и проведении СОУТ, можно реально установить факторы риска путем идентификации потенциально вредных производственных факторов, включая фактор напряженности трудового процесса;</w:t>
      </w:r>
    </w:p>
    <w:p w:rsidR="009F18CF" w:rsidRPr="00CE1F0E" w:rsidRDefault="009F18CF" w:rsidP="009F18CF">
      <w:pPr>
        <w:pStyle w:val="a4"/>
        <w:spacing w:after="0"/>
        <w:ind w:left="0"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 обязательные медицинские осмотры работников образования, учитывая при этом, что основными заболеваниями работников образования являются функциональное перенапряжение отдельных органов, в том числе органов зрения; психосоматические заболевания, такие как синдром «эмоционального выгорания»; физические перегрузки и варикозная болезнь нижних конечностей.</w:t>
      </w:r>
    </w:p>
    <w:p w:rsidR="009F18CF" w:rsidRPr="00CE1F0E" w:rsidRDefault="009F18CF" w:rsidP="009F18CF">
      <w:pPr>
        <w:pStyle w:val="a3"/>
        <w:spacing w:before="0" w:after="0" w:line="276" w:lineRule="auto"/>
        <w:ind w:firstLine="567"/>
        <w:jc w:val="both"/>
      </w:pPr>
      <w:r w:rsidRPr="00CE1F0E">
        <w:t xml:space="preserve">- внимание к оценке собственного здоровья с позиций </w:t>
      </w:r>
      <w:proofErr w:type="spellStart"/>
      <w:r w:rsidRPr="00CE1F0E">
        <w:t>здоровьесбережения</w:t>
      </w:r>
      <w:proofErr w:type="spellEnd"/>
      <w:r w:rsidRPr="00CE1F0E">
        <w:t xml:space="preserve"> с учетом выполнения полного набора медицинских исследований, в том числе индивидуального биохимического, клинико-соматического и других статусов человека. </w:t>
      </w:r>
    </w:p>
    <w:p w:rsidR="009F18CF" w:rsidRPr="00CE1F0E" w:rsidRDefault="009F18CF" w:rsidP="009F18CF">
      <w:pPr>
        <w:pStyle w:val="a3"/>
        <w:spacing w:before="0" w:after="0" w:line="276" w:lineRule="auto"/>
        <w:jc w:val="both"/>
      </w:pPr>
      <w:r w:rsidRPr="00CE1F0E">
        <w:tab/>
      </w:r>
      <w:r>
        <w:t>Т</w:t>
      </w:r>
      <w:r w:rsidRPr="00CE1F0E">
        <w:t>акой подход позволит обеспечить профилактику заболеваний и снизить до минимума тяжесть болезненных проявлений работников.</w:t>
      </w:r>
    </w:p>
    <w:p w:rsidR="009F18CF" w:rsidRPr="00CE1F0E" w:rsidRDefault="009F18CF" w:rsidP="009F18CF">
      <w:pPr>
        <w:widowControl/>
        <w:spacing w:line="276" w:lineRule="auto"/>
        <w:ind w:firstLine="567"/>
        <w:jc w:val="both"/>
        <w:rPr>
          <w:noProof/>
          <w:sz w:val="24"/>
          <w:szCs w:val="24"/>
          <w:lang w:eastAsia="ru-RU"/>
        </w:rPr>
      </w:pPr>
      <w:r w:rsidRPr="00CE1F0E">
        <w:rPr>
          <w:noProof/>
          <w:sz w:val="24"/>
          <w:szCs w:val="24"/>
          <w:lang w:eastAsia="ru-RU"/>
        </w:rPr>
        <w:t>Как сформировать культуру управления стрессом на рабочем месте, как минимизировать его воздействие, как создать благоприятные условия труда на рабочих местах – ответы на эти и другие вопросы должны быть сформулированы в рамках мероприятий, приуроченных к Всемирному дню охраны труда.  </w:t>
      </w:r>
    </w:p>
    <w:p w:rsidR="009F18CF" w:rsidRPr="00CE1F0E" w:rsidRDefault="009F18CF" w:rsidP="009F18CF">
      <w:pPr>
        <w:pStyle w:val="a4"/>
        <w:spacing w:after="0"/>
        <w:ind w:left="0"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В ходе подготовки и проведения Всемирного дня охраны труда Общероссийский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П</w:t>
      </w: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рофсоюз образования рекомендует организациям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П</w:t>
      </w: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рофсоюза</w:t>
      </w:r>
      <w:r w:rsidR="00701CA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уполномоченным по охране труда профкомов образовательных учреждений, членам комитетов (комиссий) по охране труда:</w:t>
      </w:r>
    </w:p>
    <w:p w:rsidR="009F18CF" w:rsidRPr="00CE1F0E" w:rsidRDefault="009F18CF" w:rsidP="009F18CF">
      <w:pPr>
        <w:pStyle w:val="a4"/>
        <w:spacing w:after="0"/>
        <w:ind w:left="0"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изучить вопросы, связанные с охраной здоровья, в том числе в результате воздействия с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т</w:t>
      </w: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рессовых ситуаций;</w:t>
      </w:r>
    </w:p>
    <w:p w:rsidR="009F18CF" w:rsidRPr="00CE1F0E" w:rsidRDefault="009F18CF" w:rsidP="009F18CF">
      <w:pPr>
        <w:spacing w:line="276" w:lineRule="auto"/>
        <w:jc w:val="both"/>
        <w:rPr>
          <w:noProof/>
          <w:sz w:val="24"/>
          <w:szCs w:val="24"/>
          <w:lang w:eastAsia="ru-RU"/>
        </w:rPr>
      </w:pPr>
      <w:r>
        <w:rPr>
          <w:noProof/>
          <w:sz w:val="24"/>
          <w:szCs w:val="24"/>
          <w:lang w:eastAsia="ru-RU"/>
        </w:rPr>
        <w:t xml:space="preserve">         </w:t>
      </w:r>
      <w:r w:rsidRPr="00CE1F0E">
        <w:rPr>
          <w:noProof/>
          <w:sz w:val="24"/>
          <w:szCs w:val="24"/>
          <w:lang w:eastAsia="ru-RU"/>
        </w:rPr>
        <w:t xml:space="preserve">организовать проведение круглых столов, мониторингов, </w:t>
      </w:r>
      <w:r>
        <w:rPr>
          <w:sz w:val="24"/>
          <w:szCs w:val="24"/>
          <w:lang w:eastAsia="ru-RU"/>
        </w:rPr>
        <w:t xml:space="preserve">анкетирования, </w:t>
      </w:r>
      <w:r w:rsidRPr="00CE1F0E">
        <w:rPr>
          <w:noProof/>
          <w:sz w:val="24"/>
          <w:szCs w:val="24"/>
          <w:lang w:eastAsia="ru-RU"/>
        </w:rPr>
        <w:t xml:space="preserve">собеседований с членами профсоюза, коллегами по вопросам, связанным с улучшением профилактической работы по обеспечению здоровья работников образования; </w:t>
      </w:r>
    </w:p>
    <w:p w:rsidR="009F18CF" w:rsidRPr="00CE1F0E" w:rsidRDefault="009F18CF" w:rsidP="009F18CF">
      <w:pPr>
        <w:pStyle w:val="a4"/>
        <w:spacing w:after="0"/>
        <w:ind w:left="0"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провести профсоюзные собрания с данной повесткой дня;</w:t>
      </w:r>
    </w:p>
    <w:p w:rsidR="009F18CF" w:rsidRPr="00CE1F0E" w:rsidRDefault="009F18CF" w:rsidP="009F18CF">
      <w:pPr>
        <w:pStyle w:val="a4"/>
        <w:spacing w:after="0"/>
        <w:ind w:left="0" w:firstLine="567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CE1F0E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направить, в случае необходимости, в соответствующие организации коллективные обращения, заявления, предложения по принятию конкретных решений в части укрепления здоровья работников. </w:t>
      </w:r>
    </w:p>
    <w:p w:rsidR="009F18CF" w:rsidRPr="00CE1F0E" w:rsidRDefault="00701CA6" w:rsidP="009F18CF">
      <w:pPr>
        <w:spacing w:line="276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Выражаем</w:t>
      </w:r>
      <w:r w:rsidR="009F18CF" w:rsidRPr="00CE1F0E">
        <w:rPr>
          <w:sz w:val="24"/>
          <w:szCs w:val="24"/>
        </w:rPr>
        <w:t xml:space="preserve"> уверенность, что мероприятия, посвященные Всемирному дню охраны труда, будут служить руководством к действию работодателей и профсоюзных организаций для принятия мер, направленных на охрану труда, укрепление здоровья и предупреждение профессиональных  заболеваний работников образования. </w:t>
      </w:r>
    </w:p>
    <w:p w:rsidR="009F18CF" w:rsidRPr="00CE1F0E" w:rsidRDefault="009F18CF" w:rsidP="009F18CF">
      <w:pPr>
        <w:widowControl/>
        <w:suppressAutoHyphens w:val="0"/>
        <w:autoSpaceDE/>
        <w:spacing w:line="276" w:lineRule="auto"/>
        <w:jc w:val="both"/>
        <w:rPr>
          <w:sz w:val="24"/>
          <w:szCs w:val="24"/>
        </w:rPr>
      </w:pPr>
      <w:r w:rsidRPr="00CE1F0E">
        <w:rPr>
          <w:rFonts w:eastAsia="Calibri"/>
          <w:sz w:val="24"/>
          <w:szCs w:val="24"/>
          <w:lang w:eastAsia="en-US"/>
        </w:rPr>
        <w:tab/>
      </w:r>
      <w:r w:rsidRPr="00CE1F0E">
        <w:rPr>
          <w:sz w:val="24"/>
          <w:szCs w:val="24"/>
        </w:rPr>
        <w:t xml:space="preserve"> </w:t>
      </w:r>
    </w:p>
    <w:p w:rsidR="002A2A2D" w:rsidRDefault="005A35C1" w:rsidP="005A35C1">
      <w:pPr>
        <w:spacing w:line="276" w:lineRule="auto"/>
        <w:ind w:firstLine="720"/>
        <w:jc w:val="both"/>
      </w:pPr>
      <w:r>
        <w:rPr>
          <w:b/>
          <w:sz w:val="28"/>
          <w:szCs w:val="28"/>
        </w:rPr>
        <w:t xml:space="preserve">Неделя по охране труда – с 25 по 30 апреля. </w:t>
      </w:r>
      <w:r w:rsidR="00701CA6">
        <w:rPr>
          <w:b/>
          <w:sz w:val="28"/>
          <w:szCs w:val="28"/>
        </w:rPr>
        <w:t>Отчёт о проведении</w:t>
      </w:r>
      <w:r>
        <w:rPr>
          <w:b/>
          <w:sz w:val="28"/>
          <w:szCs w:val="28"/>
        </w:rPr>
        <w:t xml:space="preserve"> НЕДЕЛИ с приложением</w:t>
      </w:r>
      <w:r w:rsidR="00701CA6">
        <w:rPr>
          <w:b/>
          <w:sz w:val="28"/>
          <w:szCs w:val="28"/>
        </w:rPr>
        <w:t xml:space="preserve"> фотографий ждём на </w:t>
      </w:r>
      <w:proofErr w:type="spellStart"/>
      <w:r w:rsidR="00701CA6">
        <w:rPr>
          <w:b/>
          <w:sz w:val="28"/>
          <w:szCs w:val="28"/>
        </w:rPr>
        <w:t>эл.адрес</w:t>
      </w:r>
      <w:proofErr w:type="spellEnd"/>
      <w:r w:rsidR="00701CA6">
        <w:rPr>
          <w:b/>
          <w:sz w:val="28"/>
          <w:szCs w:val="28"/>
        </w:rPr>
        <w:t xml:space="preserve"> </w:t>
      </w:r>
      <w:hyperlink r:id="rId5" w:history="1">
        <w:r w:rsidR="00701CA6" w:rsidRPr="00CA4606">
          <w:rPr>
            <w:rStyle w:val="a5"/>
            <w:b/>
            <w:sz w:val="28"/>
            <w:szCs w:val="28"/>
            <w:lang w:val="en-US"/>
          </w:rPr>
          <w:t>okazakova</w:t>
        </w:r>
        <w:r w:rsidR="00701CA6" w:rsidRPr="00CA4606">
          <w:rPr>
            <w:rStyle w:val="a5"/>
            <w:b/>
            <w:sz w:val="28"/>
            <w:szCs w:val="28"/>
          </w:rPr>
          <w:t>@</w:t>
        </w:r>
        <w:r w:rsidR="00701CA6" w:rsidRPr="00CA4606">
          <w:rPr>
            <w:rStyle w:val="a5"/>
            <w:b/>
            <w:sz w:val="28"/>
            <w:szCs w:val="28"/>
            <w:lang w:val="en-US"/>
          </w:rPr>
          <w:t>admnsk</w:t>
        </w:r>
        <w:r w:rsidR="00701CA6" w:rsidRPr="00CA4606">
          <w:rPr>
            <w:rStyle w:val="a5"/>
            <w:b/>
            <w:sz w:val="28"/>
            <w:szCs w:val="28"/>
          </w:rPr>
          <w:t>.</w:t>
        </w:r>
        <w:proofErr w:type="spellStart"/>
        <w:r w:rsidR="00701CA6" w:rsidRPr="00CA4606">
          <w:rPr>
            <w:rStyle w:val="a5"/>
            <w:b/>
            <w:sz w:val="28"/>
            <w:szCs w:val="28"/>
            <w:lang w:val="en-US"/>
          </w:rPr>
          <w:t>ru</w:t>
        </w:r>
        <w:proofErr w:type="spellEnd"/>
      </w:hyperlink>
      <w:r w:rsidR="00701CA6" w:rsidRPr="00701CA6">
        <w:rPr>
          <w:b/>
          <w:sz w:val="28"/>
          <w:szCs w:val="28"/>
        </w:rPr>
        <w:t xml:space="preserve"> </w:t>
      </w:r>
      <w:r w:rsidR="00701CA6">
        <w:rPr>
          <w:b/>
          <w:sz w:val="28"/>
          <w:szCs w:val="28"/>
        </w:rPr>
        <w:t>до 10 мая.</w:t>
      </w:r>
      <w:r w:rsidR="00701CA6">
        <w:rPr>
          <w:sz w:val="24"/>
          <w:szCs w:val="24"/>
        </w:rPr>
        <w:t xml:space="preserve">                  </w:t>
      </w:r>
    </w:p>
    <w:sectPr w:rsidR="002A2A2D" w:rsidSect="002A2A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8CF"/>
    <w:rsid w:val="002A2A2D"/>
    <w:rsid w:val="00396274"/>
    <w:rsid w:val="004C713B"/>
    <w:rsid w:val="005A35C1"/>
    <w:rsid w:val="00611E90"/>
    <w:rsid w:val="00701CA6"/>
    <w:rsid w:val="007D455D"/>
    <w:rsid w:val="008C61A6"/>
    <w:rsid w:val="009F18CF"/>
    <w:rsid w:val="00F53DCD"/>
    <w:rsid w:val="00FA025E"/>
    <w:rsid w:val="00FA3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8CF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F18CF"/>
    <w:pPr>
      <w:widowControl/>
      <w:autoSpaceDE/>
      <w:spacing w:before="100" w:after="119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9F18CF"/>
    <w:pPr>
      <w:widowControl/>
      <w:suppressAutoHyphens w:val="0"/>
      <w:autoSpaceDE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styleId="a5">
    <w:name w:val="Hyperlink"/>
    <w:basedOn w:val="a0"/>
    <w:uiPriority w:val="99"/>
    <w:unhideWhenUsed/>
    <w:rsid w:val="00701CA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8CF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F18CF"/>
    <w:pPr>
      <w:widowControl/>
      <w:autoSpaceDE/>
      <w:spacing w:before="100" w:after="119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9F18CF"/>
    <w:pPr>
      <w:widowControl/>
      <w:suppressAutoHyphens w:val="0"/>
      <w:autoSpaceDE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styleId="a5">
    <w:name w:val="Hyperlink"/>
    <w:basedOn w:val="a0"/>
    <w:uiPriority w:val="99"/>
    <w:unhideWhenUsed/>
    <w:rsid w:val="00701CA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kazakova@admn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881</Words>
  <Characters>5025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5895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2016-04-27T08:31:00Z</dcterms:created>
  <dcterms:modified xsi:type="dcterms:W3CDTF">2016-04-27T08:31:00Z</dcterms:modified>
</cp:coreProperties>
</file>