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0D" w:rsidRPr="00B75F62" w:rsidRDefault="00B75F62" w:rsidP="0038580D">
      <w:pPr>
        <w:pBdr>
          <w:bottom w:val="single" w:sz="6" w:space="1" w:color="auto"/>
        </w:pBdr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B75F62">
        <w:rPr>
          <w:rFonts w:ascii="Times New Roman" w:hAnsi="Times New Roman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-722811</wp:posOffset>
            </wp:positionH>
            <wp:positionV relativeFrom="paragraph">
              <wp:posOffset>-212997</wp:posOffset>
            </wp:positionV>
            <wp:extent cx="7552962" cy="10733314"/>
            <wp:effectExtent l="19050" t="0" r="0" b="0"/>
            <wp:wrapNone/>
            <wp:docPr id="3" name="Рисунок 2" descr="iVWD0IE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WD0IE8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76" cy="1074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80D" w:rsidRPr="00B75F62">
        <w:rPr>
          <w:rFonts w:ascii="Times New Roman" w:hAnsi="Times New Roman"/>
          <w:b/>
          <w:color w:val="FFFFFF" w:themeColor="background1"/>
          <w:sz w:val="28"/>
          <w:szCs w:val="28"/>
        </w:rPr>
        <w:t>Ленинская общественная районная организация                                               Профсоюза работников народного образования и науки РФ г. Новосибирска</w:t>
      </w:r>
    </w:p>
    <w:p w:rsidR="0038580D" w:rsidRPr="00B75F62" w:rsidRDefault="0038580D" w:rsidP="0038580D">
      <w:pPr>
        <w:tabs>
          <w:tab w:val="left" w:pos="5178"/>
        </w:tabs>
        <w:jc w:val="center"/>
        <w:rPr>
          <w:rFonts w:ascii="Times New Roman" w:hAnsi="Times New Roman"/>
          <w:b/>
          <w:color w:val="FFFFFF" w:themeColor="background1"/>
        </w:rPr>
      </w:pPr>
      <w:r w:rsidRPr="00B75F62">
        <w:rPr>
          <w:rFonts w:ascii="Times New Roman" w:hAnsi="Times New Roman"/>
          <w:b/>
          <w:color w:val="FFFFFF" w:themeColor="background1"/>
        </w:rPr>
        <w:t>630108 г</w:t>
      </w:r>
      <w:proofErr w:type="gramStart"/>
      <w:r w:rsidRPr="00B75F62">
        <w:rPr>
          <w:rFonts w:ascii="Times New Roman" w:hAnsi="Times New Roman"/>
          <w:b/>
          <w:color w:val="FFFFFF" w:themeColor="background1"/>
        </w:rPr>
        <w:t>.Н</w:t>
      </w:r>
      <w:proofErr w:type="gramEnd"/>
      <w:r w:rsidRPr="00B75F62">
        <w:rPr>
          <w:rFonts w:ascii="Times New Roman" w:hAnsi="Times New Roman"/>
          <w:b/>
          <w:color w:val="FFFFFF" w:themeColor="background1"/>
        </w:rPr>
        <w:t xml:space="preserve">овосибирск, ул.Станиславского, 6а, </w:t>
      </w:r>
      <w:proofErr w:type="spellStart"/>
      <w:r w:rsidRPr="00B75F62">
        <w:rPr>
          <w:rFonts w:ascii="Times New Roman" w:hAnsi="Times New Roman"/>
          <w:b/>
          <w:color w:val="FFFFFF" w:themeColor="background1"/>
        </w:rPr>
        <w:t>каб</w:t>
      </w:r>
      <w:proofErr w:type="spellEnd"/>
      <w:r w:rsidRPr="00B75F62">
        <w:rPr>
          <w:rFonts w:ascii="Times New Roman" w:hAnsi="Times New Roman"/>
          <w:b/>
          <w:color w:val="FFFFFF" w:themeColor="background1"/>
        </w:rPr>
        <w:t xml:space="preserve">. 314  тел. 228-84-47                                                                </w:t>
      </w:r>
      <w:r w:rsidRPr="00B75F62">
        <w:rPr>
          <w:rFonts w:ascii="Times New Roman" w:hAnsi="Times New Roman"/>
          <w:b/>
          <w:color w:val="FFFFFF" w:themeColor="background1"/>
          <w:lang w:val="en-US"/>
        </w:rPr>
        <w:t>E</w:t>
      </w:r>
      <w:r w:rsidRPr="00B75F62">
        <w:rPr>
          <w:rFonts w:ascii="Times New Roman" w:hAnsi="Times New Roman"/>
          <w:b/>
          <w:color w:val="FFFFFF" w:themeColor="background1"/>
        </w:rPr>
        <w:t>-</w:t>
      </w:r>
      <w:r w:rsidRPr="00B75F62">
        <w:rPr>
          <w:rFonts w:ascii="Times New Roman" w:hAnsi="Times New Roman"/>
          <w:b/>
          <w:color w:val="FFFFFF" w:themeColor="background1"/>
          <w:lang w:val="en-US"/>
        </w:rPr>
        <w:t>mail</w:t>
      </w:r>
      <w:r w:rsidRPr="00B75F62">
        <w:rPr>
          <w:rFonts w:ascii="Times New Roman" w:hAnsi="Times New Roman"/>
          <w:b/>
          <w:color w:val="FFFFFF" w:themeColor="background1"/>
        </w:rPr>
        <w:t xml:space="preserve">: </w:t>
      </w:r>
      <w:proofErr w:type="spellStart"/>
      <w:r w:rsidRPr="00B75F62">
        <w:rPr>
          <w:rFonts w:ascii="Times New Roman" w:hAnsi="Times New Roman"/>
          <w:b/>
          <w:color w:val="FFFFFF" w:themeColor="background1"/>
          <w:lang w:val="en-US"/>
        </w:rPr>
        <w:t>okazakova</w:t>
      </w:r>
      <w:proofErr w:type="spellEnd"/>
      <w:r w:rsidRPr="00B75F62">
        <w:rPr>
          <w:rFonts w:ascii="Times New Roman" w:hAnsi="Times New Roman"/>
          <w:b/>
          <w:color w:val="FFFFFF" w:themeColor="background1"/>
        </w:rPr>
        <w:t>@</w:t>
      </w:r>
      <w:proofErr w:type="spellStart"/>
      <w:r w:rsidRPr="00B75F62">
        <w:rPr>
          <w:rFonts w:ascii="Times New Roman" w:hAnsi="Times New Roman"/>
          <w:b/>
          <w:color w:val="FFFFFF" w:themeColor="background1"/>
          <w:lang w:val="en-US"/>
        </w:rPr>
        <w:t>admnsk</w:t>
      </w:r>
      <w:proofErr w:type="spellEnd"/>
      <w:r w:rsidRPr="00B75F62">
        <w:rPr>
          <w:rFonts w:ascii="Times New Roman" w:hAnsi="Times New Roman"/>
          <w:b/>
          <w:color w:val="FFFFFF" w:themeColor="background1"/>
        </w:rPr>
        <w:t>.</w:t>
      </w:r>
      <w:proofErr w:type="spellStart"/>
      <w:r w:rsidRPr="00B75F62">
        <w:rPr>
          <w:rFonts w:ascii="Times New Roman" w:hAnsi="Times New Roman"/>
          <w:b/>
          <w:color w:val="FFFFFF" w:themeColor="background1"/>
          <w:lang w:val="en-US"/>
        </w:rPr>
        <w:t>ru</w:t>
      </w:r>
      <w:proofErr w:type="spellEnd"/>
      <w:r w:rsidRPr="00B75F62">
        <w:rPr>
          <w:rFonts w:ascii="Times New Roman" w:hAnsi="Times New Roman"/>
          <w:b/>
          <w:color w:val="FFFFFF" w:themeColor="background1"/>
        </w:rPr>
        <w:t xml:space="preserve">  </w:t>
      </w:r>
    </w:p>
    <w:p w:rsidR="00B75F62" w:rsidRDefault="00B75F62" w:rsidP="0038580D">
      <w:pPr>
        <w:pStyle w:val="af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20955</wp:posOffset>
            </wp:positionV>
            <wp:extent cx="2495550" cy="1652905"/>
            <wp:effectExtent l="19050" t="0" r="0" b="0"/>
            <wp:wrapTight wrapText="bothSides">
              <wp:wrapPolygon edited="0">
                <wp:start x="-165" y="0"/>
                <wp:lineTo x="-165" y="21409"/>
                <wp:lineTo x="21600" y="21409"/>
                <wp:lineTo x="21600" y="0"/>
                <wp:lineTo x="-165" y="0"/>
              </wp:wrapPolygon>
            </wp:wrapTight>
            <wp:docPr id="1" name="Рисунок 0" descr="photo2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6680.jpg"/>
                    <pic:cNvPicPr/>
                  </pic:nvPicPr>
                  <pic:blipFill>
                    <a:blip r:embed="rId9"/>
                    <a:srcRect t="8805" r="2921" b="559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80D" w:rsidRPr="0038580D" w:rsidRDefault="0038580D" w:rsidP="0038580D">
      <w:pPr>
        <w:pStyle w:val="af"/>
        <w:jc w:val="center"/>
        <w:rPr>
          <w:rFonts w:ascii="Georgia" w:hAnsi="Georgia"/>
          <w:b/>
          <w:sz w:val="44"/>
          <w:szCs w:val="44"/>
        </w:rPr>
      </w:pPr>
      <w:r w:rsidRPr="0038580D">
        <w:rPr>
          <w:rFonts w:ascii="Georgia" w:hAnsi="Georgia"/>
          <w:b/>
          <w:sz w:val="44"/>
          <w:szCs w:val="44"/>
        </w:rPr>
        <w:t>ПЛАН</w:t>
      </w:r>
    </w:p>
    <w:p w:rsidR="0038580D" w:rsidRPr="0038580D" w:rsidRDefault="0038580D" w:rsidP="0038580D">
      <w:pPr>
        <w:pStyle w:val="af"/>
        <w:jc w:val="center"/>
        <w:rPr>
          <w:rFonts w:ascii="Georgia" w:hAnsi="Georgia"/>
          <w:b/>
          <w:sz w:val="44"/>
          <w:szCs w:val="44"/>
        </w:rPr>
      </w:pPr>
      <w:r w:rsidRPr="0038580D">
        <w:rPr>
          <w:rFonts w:ascii="Georgia" w:hAnsi="Georgia"/>
          <w:b/>
          <w:sz w:val="44"/>
          <w:szCs w:val="44"/>
        </w:rPr>
        <w:t>мероприятий Года правовой культуры</w:t>
      </w:r>
    </w:p>
    <w:p w:rsidR="0038580D" w:rsidRPr="0038580D" w:rsidRDefault="0038580D" w:rsidP="0038580D">
      <w:pPr>
        <w:pStyle w:val="af"/>
        <w:jc w:val="center"/>
        <w:rPr>
          <w:rFonts w:ascii="Georgia" w:hAnsi="Georgia"/>
          <w:b/>
          <w:sz w:val="44"/>
          <w:szCs w:val="44"/>
        </w:rPr>
      </w:pPr>
      <w:r w:rsidRPr="0038580D">
        <w:rPr>
          <w:rFonts w:ascii="Georgia" w:hAnsi="Georgia"/>
          <w:b/>
          <w:sz w:val="44"/>
          <w:szCs w:val="44"/>
        </w:rPr>
        <w:t xml:space="preserve">в </w:t>
      </w:r>
      <w:proofErr w:type="gramStart"/>
      <w:r w:rsidRPr="0038580D">
        <w:rPr>
          <w:rFonts w:ascii="Georgia" w:hAnsi="Georgia"/>
          <w:b/>
          <w:sz w:val="44"/>
          <w:szCs w:val="44"/>
        </w:rPr>
        <w:t>Профсоюзе</w:t>
      </w:r>
      <w:proofErr w:type="gramEnd"/>
    </w:p>
    <w:p w:rsidR="0038580D" w:rsidRPr="00B75F62" w:rsidRDefault="0038580D" w:rsidP="0038580D">
      <w:pPr>
        <w:pStyle w:val="af"/>
        <w:jc w:val="center"/>
        <w:rPr>
          <w:rFonts w:ascii="Georgia" w:hAnsi="Georgia"/>
          <w:b/>
          <w:sz w:val="16"/>
          <w:szCs w:val="16"/>
        </w:rPr>
      </w:pPr>
    </w:p>
    <w:p w:rsidR="0040737F" w:rsidRPr="0040737F" w:rsidRDefault="0040737F" w:rsidP="0038580D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 w:rsidRPr="0040737F">
        <w:rPr>
          <w:rFonts w:ascii="Georgia" w:hAnsi="Georgia" w:cs="Times New Roman"/>
          <w:sz w:val="28"/>
          <w:szCs w:val="28"/>
        </w:rPr>
        <w:t xml:space="preserve">Стартовал Год правовой культуры в Общероссийском </w:t>
      </w:r>
      <w:proofErr w:type="gramStart"/>
      <w:r w:rsidRPr="0040737F">
        <w:rPr>
          <w:rFonts w:ascii="Georgia" w:hAnsi="Georgia" w:cs="Times New Roman"/>
          <w:sz w:val="28"/>
          <w:szCs w:val="28"/>
        </w:rPr>
        <w:t>Профсоюзе</w:t>
      </w:r>
      <w:proofErr w:type="gramEnd"/>
      <w:r w:rsidRPr="0040737F">
        <w:rPr>
          <w:rFonts w:ascii="Georgia" w:hAnsi="Georgia" w:cs="Times New Roman"/>
          <w:sz w:val="28"/>
          <w:szCs w:val="28"/>
        </w:rPr>
        <w:t xml:space="preserve"> образования. Предстоит на всех уровнях профсоюзной структуры от первичной профсоюзной организации до Центрального Совета Профсоюза  провести различные мероприятия, направленные на повышение уровня правовой грамотности профсоюзных лидеров и актива, состояние в целом  правовой культуры в Профсоюзе.</w:t>
      </w:r>
    </w:p>
    <w:p w:rsidR="0038580D" w:rsidRPr="0040737F" w:rsidRDefault="0038580D" w:rsidP="0038580D">
      <w:pPr>
        <w:ind w:firstLine="709"/>
        <w:jc w:val="both"/>
        <w:rPr>
          <w:rFonts w:ascii="Georgia" w:hAnsi="Georgia"/>
          <w:b/>
          <w:sz w:val="28"/>
          <w:szCs w:val="28"/>
        </w:rPr>
      </w:pPr>
      <w:r w:rsidRPr="0040737F">
        <w:rPr>
          <w:rFonts w:ascii="Georgia" w:hAnsi="Georgia"/>
          <w:b/>
          <w:sz w:val="28"/>
          <w:szCs w:val="28"/>
        </w:rPr>
        <w:t>Реализация плана мероприятий Года правовой культуры предусматривает:</w:t>
      </w:r>
    </w:p>
    <w:p w:rsidR="0038580D" w:rsidRPr="0040737F" w:rsidRDefault="0038580D" w:rsidP="0038580D">
      <w:pPr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40737F">
        <w:rPr>
          <w:rFonts w:ascii="Georgia" w:hAnsi="Georgia"/>
          <w:sz w:val="28"/>
          <w:szCs w:val="28"/>
        </w:rPr>
        <w:t>совершенствование работы выборных профсоюзных органов всех уровней структуры Профсоюза по обучению актива;</w:t>
      </w:r>
    </w:p>
    <w:p w:rsidR="0038580D" w:rsidRPr="0040737F" w:rsidRDefault="0038580D" w:rsidP="0038580D">
      <w:pPr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40737F">
        <w:rPr>
          <w:rFonts w:ascii="Georgia" w:hAnsi="Georgia"/>
          <w:sz w:val="28"/>
          <w:szCs w:val="28"/>
        </w:rPr>
        <w:t>активизацию работы по формированию профсоюзного резерва кадров и актива;</w:t>
      </w:r>
    </w:p>
    <w:p w:rsidR="0038580D" w:rsidRPr="0040737F" w:rsidRDefault="0038580D" w:rsidP="0038580D">
      <w:pPr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40737F">
        <w:rPr>
          <w:rFonts w:ascii="Georgia" w:hAnsi="Georgia"/>
          <w:sz w:val="28"/>
          <w:szCs w:val="28"/>
        </w:rPr>
        <w:t>повышение уровня правовых знаний и рост профессионализма председателей и членов профсоюзных комитетов, других профсоюзных активистов;</w:t>
      </w:r>
    </w:p>
    <w:p w:rsidR="0038580D" w:rsidRPr="0040737F" w:rsidRDefault="0038580D" w:rsidP="0038580D">
      <w:pPr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40737F">
        <w:rPr>
          <w:rFonts w:ascii="Georgia" w:hAnsi="Georgia"/>
          <w:sz w:val="28"/>
          <w:szCs w:val="28"/>
        </w:rPr>
        <w:t>создание новых и активизацию работы действующих школ профсоюзного актива;</w:t>
      </w:r>
    </w:p>
    <w:p w:rsidR="0038580D" w:rsidRPr="0040737F" w:rsidRDefault="0038580D" w:rsidP="0038580D">
      <w:pPr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40737F">
        <w:rPr>
          <w:rFonts w:ascii="Georgia" w:hAnsi="Georgia"/>
          <w:sz w:val="28"/>
          <w:szCs w:val="28"/>
        </w:rPr>
        <w:t xml:space="preserve">расширение форм и методов обучения. </w:t>
      </w:r>
    </w:p>
    <w:p w:rsidR="00FB4B84" w:rsidRPr="0038580D" w:rsidRDefault="00FB4B84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Style w:val="a9"/>
        <w:tblW w:w="11057" w:type="dxa"/>
        <w:tblInd w:w="-459" w:type="dxa"/>
        <w:tblLayout w:type="fixed"/>
        <w:tblLook w:val="04A0"/>
      </w:tblPr>
      <w:tblGrid>
        <w:gridCol w:w="1418"/>
        <w:gridCol w:w="7371"/>
        <w:gridCol w:w="2268"/>
      </w:tblGrid>
      <w:tr w:rsidR="00AB739D" w:rsidRPr="0040737F" w:rsidTr="0040737F">
        <w:tc>
          <w:tcPr>
            <w:tcW w:w="1418" w:type="dxa"/>
            <w:vAlign w:val="center"/>
          </w:tcPr>
          <w:p w:rsidR="00AB739D" w:rsidRPr="0040737F" w:rsidRDefault="0040737F" w:rsidP="0040737F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  <w:rPr>
                <w:rFonts w:ascii="Georgia" w:hAnsi="Georgia"/>
                <w:b/>
              </w:rPr>
            </w:pPr>
            <w:r w:rsidRPr="0040737F">
              <w:rPr>
                <w:rFonts w:ascii="Georgia" w:hAnsi="Georgia"/>
                <w:b/>
              </w:rPr>
              <w:t>Сроки</w:t>
            </w:r>
          </w:p>
        </w:tc>
        <w:tc>
          <w:tcPr>
            <w:tcW w:w="7371" w:type="dxa"/>
          </w:tcPr>
          <w:p w:rsidR="00AB739D" w:rsidRPr="0040737F" w:rsidRDefault="0040737F" w:rsidP="0040737F">
            <w:pPr>
              <w:pStyle w:val="ae"/>
              <w:snapToGrid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0737F">
              <w:rPr>
                <w:rFonts w:ascii="Georgia" w:hAnsi="Georg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74CF7" w:rsidRPr="0040737F" w:rsidRDefault="0040737F" w:rsidP="0040737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Georgia" w:hAnsi="Georgia"/>
                <w:b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40737F" w:rsidRPr="0040737F" w:rsidTr="0040737F">
        <w:tc>
          <w:tcPr>
            <w:tcW w:w="1418" w:type="dxa"/>
            <w:vAlign w:val="center"/>
          </w:tcPr>
          <w:p w:rsidR="0040737F" w:rsidRPr="0040737F" w:rsidRDefault="0040737F" w:rsidP="006877BD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  <w:rPr>
                <w:rFonts w:ascii="Georgia" w:hAnsi="Georgia"/>
              </w:rPr>
            </w:pPr>
            <w:r w:rsidRPr="0040737F">
              <w:rPr>
                <w:rFonts w:ascii="Georgia" w:hAnsi="Georgia"/>
              </w:rPr>
              <w:t>январь-февраль</w:t>
            </w:r>
          </w:p>
          <w:p w:rsidR="0040737F" w:rsidRPr="0040737F" w:rsidRDefault="0040737F" w:rsidP="006877BD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  <w:rPr>
                <w:rFonts w:ascii="Georgia" w:hAnsi="Georgia"/>
              </w:rPr>
            </w:pPr>
          </w:p>
        </w:tc>
        <w:tc>
          <w:tcPr>
            <w:tcW w:w="7371" w:type="dxa"/>
          </w:tcPr>
          <w:p w:rsidR="0040737F" w:rsidRPr="0040737F" w:rsidRDefault="0040737F" w:rsidP="006877BD">
            <w:pPr>
              <w:pStyle w:val="ae"/>
              <w:snapToGrid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40737F">
              <w:rPr>
                <w:rFonts w:ascii="Georgia" w:hAnsi="Georgia"/>
                <w:sz w:val="28"/>
                <w:szCs w:val="28"/>
              </w:rPr>
              <w:t>Принятие решений выборных профсоюзных органов, разработка и утверждение плана по проведению Года правовой культуры в Профсоюзе.</w:t>
            </w:r>
          </w:p>
        </w:tc>
        <w:tc>
          <w:tcPr>
            <w:tcW w:w="2268" w:type="dxa"/>
          </w:tcPr>
          <w:p w:rsidR="0040737F" w:rsidRPr="0040737F" w:rsidRDefault="0040737F" w:rsidP="006877BD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6877BD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Президиум РК</w:t>
            </w:r>
          </w:p>
        </w:tc>
      </w:tr>
      <w:tr w:rsidR="0040737F" w:rsidRPr="0040737F" w:rsidTr="0040737F">
        <w:tc>
          <w:tcPr>
            <w:tcW w:w="1418" w:type="dxa"/>
            <w:vAlign w:val="center"/>
          </w:tcPr>
          <w:p w:rsidR="0040737F" w:rsidRPr="0040737F" w:rsidRDefault="0040737F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  <w:rPr>
                <w:rFonts w:ascii="Georgia" w:hAnsi="Georgia"/>
              </w:rPr>
            </w:pPr>
            <w:r w:rsidRPr="0040737F">
              <w:rPr>
                <w:rFonts w:ascii="Georgia" w:hAnsi="Georgia"/>
              </w:rPr>
              <w:t>январь-март</w:t>
            </w:r>
          </w:p>
        </w:tc>
        <w:tc>
          <w:tcPr>
            <w:tcW w:w="7371" w:type="dxa"/>
          </w:tcPr>
          <w:p w:rsidR="0040737F" w:rsidRPr="0040737F" w:rsidRDefault="0040737F" w:rsidP="006D01E8">
            <w:pPr>
              <w:pStyle w:val="ae"/>
              <w:snapToGrid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40737F">
              <w:rPr>
                <w:rFonts w:ascii="Georgia" w:hAnsi="Georgia"/>
                <w:sz w:val="28"/>
                <w:szCs w:val="28"/>
              </w:rPr>
              <w:t>Широкое информирование первичных профсоюзных организаций  о целях, задачах и мероприятиях  Года правовой культуры.</w:t>
            </w:r>
          </w:p>
        </w:tc>
        <w:tc>
          <w:tcPr>
            <w:tcW w:w="2268" w:type="dxa"/>
          </w:tcPr>
          <w:p w:rsidR="0040737F" w:rsidRPr="0040737F" w:rsidRDefault="0040737F" w:rsidP="0040737F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 xml:space="preserve">Казакова О.В., Побережнюк И.Г. комиссия по </w:t>
            </w:r>
            <w:proofErr w:type="spellStart"/>
            <w:r w:rsidRPr="0040737F">
              <w:rPr>
                <w:rFonts w:ascii="Georgia" w:hAnsi="Georgia"/>
                <w:iCs/>
                <w:sz w:val="24"/>
                <w:szCs w:val="24"/>
              </w:rPr>
              <w:t>информ</w:t>
            </w:r>
            <w:proofErr w:type="spellEnd"/>
            <w:r w:rsidRPr="0040737F">
              <w:rPr>
                <w:rFonts w:ascii="Georgia" w:hAnsi="Georgia"/>
                <w:iCs/>
                <w:sz w:val="24"/>
                <w:szCs w:val="24"/>
              </w:rPr>
              <w:t xml:space="preserve">. работе 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март-октябрь</w:t>
            </w:r>
          </w:p>
        </w:tc>
        <w:tc>
          <w:tcPr>
            <w:tcW w:w="7371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Организация публикаций в газете «Профсоюзный вестник»   и на сайте районной организации материалов, освещающих проведение Года правовой культуры в Профсоюзе </w:t>
            </w:r>
          </w:p>
        </w:tc>
        <w:tc>
          <w:tcPr>
            <w:tcW w:w="226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Побережнюк И.Г., комиссия по информационной работе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январь-ноябрь</w:t>
            </w:r>
          </w:p>
        </w:tc>
        <w:tc>
          <w:tcPr>
            <w:tcW w:w="7371" w:type="dxa"/>
          </w:tcPr>
          <w:p w:rsidR="0040737F" w:rsidRPr="0040737F" w:rsidRDefault="0040737F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Подготовка учебных пособий и видеоматериалов по правовой и организационно-уставной тематике для использования в </w:t>
            </w:r>
            <w:proofErr w:type="gramStart"/>
            <w:r w:rsidRPr="0040737F">
              <w:rPr>
                <w:rFonts w:ascii="Georgia" w:hAnsi="Georgia"/>
                <w:iCs/>
                <w:sz w:val="28"/>
                <w:szCs w:val="28"/>
              </w:rPr>
              <w:t>обучении</w:t>
            </w:r>
            <w:proofErr w:type="gramEnd"/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 профсоюзного актива.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Президиум РК</w:t>
            </w:r>
          </w:p>
        </w:tc>
      </w:tr>
      <w:tr w:rsidR="0040737F" w:rsidRPr="0040737F" w:rsidTr="0040737F">
        <w:tc>
          <w:tcPr>
            <w:tcW w:w="1418" w:type="dxa"/>
          </w:tcPr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>
              <w:rPr>
                <w:rFonts w:ascii="Georgia" w:hAnsi="Georgia"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-431346</wp:posOffset>
                  </wp:positionH>
                  <wp:positionV relativeFrom="paragraph">
                    <wp:posOffset>-164919</wp:posOffset>
                  </wp:positionV>
                  <wp:extent cx="7552327" cy="10678886"/>
                  <wp:effectExtent l="19050" t="0" r="0" b="0"/>
                  <wp:wrapNone/>
                  <wp:docPr id="4" name="Рисунок 3" descr="iVWD0IE8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WD0IE8U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911" cy="1067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январь-май</w:t>
            </w:r>
          </w:p>
        </w:tc>
        <w:tc>
          <w:tcPr>
            <w:tcW w:w="7371" w:type="dxa"/>
          </w:tcPr>
          <w:p w:rsidR="00B75F62" w:rsidRDefault="00B75F62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</w:p>
          <w:p w:rsidR="00B75F62" w:rsidRDefault="00B75F62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</w:p>
          <w:p w:rsidR="0040737F" w:rsidRPr="0040737F" w:rsidRDefault="0040737F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Правовой всеобуч:</w:t>
            </w:r>
          </w:p>
          <w:p w:rsidR="0040737F" w:rsidRPr="0040737F" w:rsidRDefault="0040737F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Служба охраны труда в организац</w:t>
            </w:r>
            <w:proofErr w:type="gramStart"/>
            <w:r w:rsidRPr="0040737F">
              <w:rPr>
                <w:rFonts w:ascii="Georgia" w:hAnsi="Georgia"/>
                <w:iCs/>
                <w:sz w:val="28"/>
                <w:szCs w:val="28"/>
              </w:rPr>
              <w:t>ии и её</w:t>
            </w:r>
            <w:proofErr w:type="gramEnd"/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 функции</w:t>
            </w:r>
          </w:p>
          <w:p w:rsidR="0040737F" w:rsidRPr="0040737F" w:rsidRDefault="0040737F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Порядок обеспечения работников средствами индивидуальной защиты</w:t>
            </w:r>
          </w:p>
          <w:p w:rsidR="0040737F" w:rsidRPr="0040737F" w:rsidRDefault="0040737F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Порядок рассматривания несчастных случаев на производстве</w:t>
            </w:r>
          </w:p>
          <w:p w:rsidR="0040737F" w:rsidRPr="0040737F" w:rsidRDefault="0040737F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Организация работы кабинета и уголка охраны труда</w:t>
            </w:r>
          </w:p>
          <w:p w:rsidR="0040737F" w:rsidRPr="0040737F" w:rsidRDefault="0040737F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Новое в </w:t>
            </w:r>
            <w:proofErr w:type="gramStart"/>
            <w:r w:rsidRPr="0040737F">
              <w:rPr>
                <w:rFonts w:ascii="Georgia" w:hAnsi="Georgia"/>
                <w:iCs/>
                <w:sz w:val="28"/>
                <w:szCs w:val="28"/>
              </w:rPr>
              <w:t>законодательстве</w:t>
            </w:r>
            <w:proofErr w:type="gramEnd"/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 о пенсионном обеспечении</w:t>
            </w:r>
          </w:p>
          <w:p w:rsidR="0040737F" w:rsidRPr="0040737F" w:rsidRDefault="0040737F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Юридические вопросы.</w:t>
            </w:r>
          </w:p>
          <w:p w:rsidR="0040737F" w:rsidRPr="0040737F" w:rsidRDefault="0040737F" w:rsidP="00496A9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О социальных гарантиях работающим в образовании и пенсионерам.</w:t>
            </w:r>
          </w:p>
        </w:tc>
        <w:tc>
          <w:tcPr>
            <w:tcW w:w="2268" w:type="dxa"/>
          </w:tcPr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B75F62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 с приглашением специалистов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январь-май</w:t>
            </w:r>
          </w:p>
        </w:tc>
        <w:tc>
          <w:tcPr>
            <w:tcW w:w="7371" w:type="dxa"/>
          </w:tcPr>
          <w:p w:rsidR="0040737F" w:rsidRPr="0040737F" w:rsidRDefault="0040737F" w:rsidP="00874CF7">
            <w:pPr>
              <w:pStyle w:val="af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40737F">
              <w:rPr>
                <w:rFonts w:ascii="Georgia" w:hAnsi="Georgia" w:cs="Times New Roman"/>
                <w:sz w:val="28"/>
                <w:szCs w:val="28"/>
              </w:rPr>
              <w:t>Организация встреч профсоюзного актива с представителями  законодательных органов власти.</w:t>
            </w:r>
          </w:p>
        </w:tc>
        <w:tc>
          <w:tcPr>
            <w:tcW w:w="226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март-октябрь</w:t>
            </w:r>
          </w:p>
        </w:tc>
        <w:tc>
          <w:tcPr>
            <w:tcW w:w="7371" w:type="dxa"/>
          </w:tcPr>
          <w:p w:rsidR="0040737F" w:rsidRPr="0040737F" w:rsidRDefault="0040737F" w:rsidP="00874CF7">
            <w:pPr>
              <w:pStyle w:val="af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40737F">
              <w:rPr>
                <w:rFonts w:ascii="Georgia" w:hAnsi="Georgia" w:cs="Times New Roman"/>
                <w:sz w:val="28"/>
                <w:szCs w:val="28"/>
              </w:rPr>
              <w:t>Проведение совместно с органами управления образованием семинаров-совещаний по повышению правовой грамотности руководителей образовательных организаций</w:t>
            </w:r>
          </w:p>
        </w:tc>
        <w:tc>
          <w:tcPr>
            <w:tcW w:w="226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январь-октябрь</w:t>
            </w:r>
          </w:p>
        </w:tc>
        <w:tc>
          <w:tcPr>
            <w:tcW w:w="7371" w:type="dxa"/>
          </w:tcPr>
          <w:p w:rsidR="0040737F" w:rsidRPr="0040737F" w:rsidRDefault="0040737F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Участие председателей ППО и профсоюзного актива района в </w:t>
            </w:r>
            <w:proofErr w:type="spellStart"/>
            <w:proofErr w:type="gramStart"/>
            <w:r w:rsidRPr="0040737F">
              <w:rPr>
                <w:rFonts w:ascii="Georgia" w:hAnsi="Georgia"/>
                <w:iCs/>
                <w:sz w:val="28"/>
                <w:szCs w:val="28"/>
              </w:rPr>
              <w:t>интернет-конкурсе</w:t>
            </w:r>
            <w:proofErr w:type="spellEnd"/>
            <w:proofErr w:type="gramEnd"/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 Рефератов по правовой тематике и организационно-уставным вопросам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Президиум РК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февраль-</w:t>
            </w:r>
          </w:p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40737F" w:rsidRPr="0040737F" w:rsidRDefault="0040737F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Оформление  Паспорта Школы профсоюзного актива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Побережнюк И.Г.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40737F" w:rsidRPr="0040737F" w:rsidRDefault="0040737F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Совместный семинар профсоюзного актива и </w:t>
            </w:r>
          </w:p>
          <w:p w:rsidR="0040737F" w:rsidRPr="0040737F" w:rsidRDefault="0040737F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руководителей образовательных организаций района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40737F" w:rsidRPr="0040737F" w:rsidRDefault="0040737F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Декада правовых знаний в ППО через организацию работы профсоюзных кружков. 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Председатели ППО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40737F" w:rsidRPr="0040737F" w:rsidRDefault="0040737F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 xml:space="preserve">Смотр-конкурс первичных профсоюзных организаций на лучшую постановку правовой работы. 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Президиум РК</w:t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</w:rPr>
            </w:pPr>
            <w:r w:rsidRPr="0040737F">
              <w:rPr>
                <w:rFonts w:ascii="Georgia" w:hAnsi="Georgia" w:cs="Times New Roman"/>
                <w:iCs/>
                <w:sz w:val="24"/>
                <w:szCs w:val="24"/>
              </w:rPr>
              <w:t>март-апрель</w:t>
            </w:r>
          </w:p>
        </w:tc>
        <w:tc>
          <w:tcPr>
            <w:tcW w:w="7371" w:type="dxa"/>
          </w:tcPr>
          <w:p w:rsidR="0040737F" w:rsidRPr="0040737F" w:rsidRDefault="0040737F" w:rsidP="00AB739D">
            <w:pPr>
              <w:pStyle w:val="ae"/>
              <w:snapToGrid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40737F">
              <w:rPr>
                <w:rFonts w:ascii="Georgia" w:hAnsi="Georgia"/>
                <w:sz w:val="28"/>
                <w:szCs w:val="28"/>
              </w:rPr>
              <w:t xml:space="preserve">Проведение </w:t>
            </w:r>
            <w:proofErr w:type="spellStart"/>
            <w:r w:rsidRPr="0040737F">
              <w:rPr>
                <w:rFonts w:ascii="Georgia" w:hAnsi="Georgia"/>
                <w:sz w:val="28"/>
                <w:szCs w:val="28"/>
              </w:rPr>
              <w:t>общепрофсоюзной</w:t>
            </w:r>
            <w:proofErr w:type="spellEnd"/>
            <w:r w:rsidRPr="0040737F">
              <w:rPr>
                <w:rFonts w:ascii="Georgia" w:hAnsi="Georgia"/>
                <w:sz w:val="28"/>
                <w:szCs w:val="28"/>
              </w:rPr>
              <w:t xml:space="preserve"> тематической проверки по теме «Соблюдение трудового законодательства при заключении и изменении трудовых договоров с работниками организаций» в 2016 году.</w:t>
            </w:r>
          </w:p>
        </w:tc>
        <w:tc>
          <w:tcPr>
            <w:tcW w:w="226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Богданов А.Я.</w:t>
            </w:r>
            <w:r w:rsidRPr="0040737F">
              <w:rPr>
                <w:rFonts w:ascii="Georgia" w:hAnsi="Georgia"/>
                <w:iCs/>
                <w:sz w:val="24"/>
                <w:szCs w:val="24"/>
              </w:rPr>
              <w:tab/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/>
                <w:iCs/>
                <w:sz w:val="28"/>
                <w:szCs w:val="28"/>
              </w:rPr>
            </w:pPr>
            <w:r w:rsidRPr="0040737F">
              <w:rPr>
                <w:rFonts w:ascii="Georgia" w:hAnsi="Georgia"/>
                <w:iCs/>
                <w:sz w:val="28"/>
                <w:szCs w:val="28"/>
              </w:rPr>
              <w:t>Правовой ликбез для молодых педагогов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tabs>
                <w:tab w:val="right" w:pos="1911"/>
              </w:tabs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Богданов А.Я.</w:t>
            </w:r>
            <w:r w:rsidRPr="0040737F">
              <w:rPr>
                <w:rFonts w:ascii="Georgia" w:hAnsi="Georgia"/>
                <w:iCs/>
                <w:sz w:val="24"/>
                <w:szCs w:val="24"/>
              </w:rPr>
              <w:tab/>
            </w:r>
          </w:p>
        </w:tc>
      </w:tr>
      <w:tr w:rsidR="0040737F" w:rsidRPr="0040737F" w:rsidTr="0040737F">
        <w:tc>
          <w:tcPr>
            <w:tcW w:w="1418" w:type="dxa"/>
          </w:tcPr>
          <w:p w:rsidR="0040737F" w:rsidRPr="0040737F" w:rsidRDefault="0040737F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</w:rPr>
            </w:pPr>
            <w:r w:rsidRPr="0040737F">
              <w:rPr>
                <w:rFonts w:ascii="Georgia" w:hAnsi="Georgia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40737F" w:rsidRPr="0040737F" w:rsidRDefault="0040737F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Georgia" w:hAnsi="Georgia" w:cs="Times New Roman"/>
                <w:iCs/>
                <w:sz w:val="28"/>
                <w:szCs w:val="28"/>
              </w:rPr>
            </w:pPr>
            <w:r w:rsidRPr="0040737F">
              <w:rPr>
                <w:rFonts w:ascii="Georgia" w:hAnsi="Georgia" w:cs="Times New Roman"/>
                <w:sz w:val="28"/>
                <w:szCs w:val="28"/>
              </w:rPr>
              <w:t xml:space="preserve">Подведение итогов Года правовой культуры в </w:t>
            </w:r>
            <w:proofErr w:type="gramStart"/>
            <w:r w:rsidRPr="0040737F">
              <w:rPr>
                <w:rFonts w:ascii="Georgia" w:hAnsi="Georgia" w:cs="Times New Roman"/>
                <w:sz w:val="28"/>
                <w:szCs w:val="28"/>
              </w:rPr>
              <w:t>Профсоюзе</w:t>
            </w:r>
            <w:proofErr w:type="gramEnd"/>
            <w:r w:rsidRPr="0040737F">
              <w:rPr>
                <w:rFonts w:ascii="Georgia" w:hAnsi="Georgia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Казакова О.В.</w:t>
            </w:r>
          </w:p>
          <w:p w:rsidR="0040737F" w:rsidRPr="0040737F" w:rsidRDefault="0040737F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Президиум РК</w:t>
            </w:r>
          </w:p>
        </w:tc>
      </w:tr>
      <w:tr w:rsidR="00B75F62" w:rsidRPr="0040737F" w:rsidTr="00EE60EA">
        <w:tc>
          <w:tcPr>
            <w:tcW w:w="1418" w:type="dxa"/>
          </w:tcPr>
          <w:p w:rsidR="00B75F62" w:rsidRPr="0040737F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  <w:gridSpan w:val="2"/>
          </w:tcPr>
          <w:p w:rsidR="00B75F62" w:rsidRPr="0040737F" w:rsidRDefault="00B75F62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 w:cs="Times New Roman"/>
                <w:sz w:val="28"/>
                <w:szCs w:val="28"/>
              </w:rPr>
              <w:t xml:space="preserve">Использование мероприятий Года правовой культуры в </w:t>
            </w:r>
            <w:proofErr w:type="gramStart"/>
            <w:r w:rsidRPr="0040737F">
              <w:rPr>
                <w:rFonts w:ascii="Georgia" w:hAnsi="Georgia" w:cs="Times New Roman"/>
                <w:sz w:val="28"/>
                <w:szCs w:val="28"/>
              </w:rPr>
              <w:t>Профсоюзе</w:t>
            </w:r>
            <w:proofErr w:type="gramEnd"/>
            <w:r w:rsidRPr="0040737F">
              <w:rPr>
                <w:rFonts w:ascii="Georgia" w:hAnsi="Georgia" w:cs="Times New Roman"/>
                <w:sz w:val="28"/>
                <w:szCs w:val="28"/>
              </w:rPr>
              <w:t xml:space="preserve"> для формирования положительного  имиджа Профсоюза, показа положительного влияния профсоюзных организаций на повышение качества жизни работников образования-членов Профсоюза.</w:t>
            </w:r>
          </w:p>
        </w:tc>
      </w:tr>
      <w:tr w:rsidR="00B75F62" w:rsidRPr="0040737F" w:rsidTr="00333E26">
        <w:tc>
          <w:tcPr>
            <w:tcW w:w="1418" w:type="dxa"/>
          </w:tcPr>
          <w:p w:rsidR="00B75F62" w:rsidRPr="0040737F" w:rsidRDefault="00B75F62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Georgia" w:hAnsi="Georgia"/>
                <w:iCs/>
                <w:sz w:val="24"/>
                <w:szCs w:val="24"/>
              </w:rPr>
            </w:pPr>
            <w:r w:rsidRPr="0040737F">
              <w:rPr>
                <w:rFonts w:ascii="Georgia" w:hAnsi="Georgia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  <w:gridSpan w:val="2"/>
          </w:tcPr>
          <w:p w:rsidR="00B75F62" w:rsidRPr="00B75F62" w:rsidRDefault="00B75F62" w:rsidP="00B75F62">
            <w:pPr>
              <w:pStyle w:val="af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40737F">
              <w:rPr>
                <w:rFonts w:ascii="Georgia" w:hAnsi="Georgia" w:cs="Times New Roman"/>
                <w:sz w:val="28"/>
                <w:szCs w:val="28"/>
              </w:rPr>
              <w:t xml:space="preserve">Использование Года правовой культуры в </w:t>
            </w:r>
            <w:proofErr w:type="gramStart"/>
            <w:r w:rsidRPr="0040737F">
              <w:rPr>
                <w:rFonts w:ascii="Georgia" w:hAnsi="Georgia" w:cs="Times New Roman"/>
                <w:sz w:val="28"/>
                <w:szCs w:val="28"/>
              </w:rPr>
              <w:t>Профсоюзе</w:t>
            </w:r>
            <w:proofErr w:type="gramEnd"/>
            <w:r w:rsidRPr="0040737F">
              <w:rPr>
                <w:rFonts w:ascii="Georgia" w:hAnsi="Georgia" w:cs="Times New Roman"/>
                <w:sz w:val="28"/>
                <w:szCs w:val="28"/>
              </w:rPr>
              <w:t xml:space="preserve"> для усиления мотивации профсоюзного членства</w:t>
            </w:r>
          </w:p>
        </w:tc>
      </w:tr>
    </w:tbl>
    <w:p w:rsidR="00701A81" w:rsidRPr="0040737F" w:rsidRDefault="00701A81" w:rsidP="00F73F93">
      <w:pPr>
        <w:pStyle w:val="af"/>
        <w:jc w:val="both"/>
        <w:rPr>
          <w:rFonts w:ascii="Georgia" w:hAnsi="Georgia" w:cs="Times New Roman"/>
          <w:b/>
          <w:sz w:val="28"/>
          <w:szCs w:val="28"/>
        </w:rPr>
      </w:pPr>
      <w:bookmarkStart w:id="0" w:name="_GoBack"/>
      <w:bookmarkEnd w:id="0"/>
    </w:p>
    <w:p w:rsidR="00074F07" w:rsidRPr="0038580D" w:rsidRDefault="00074F07" w:rsidP="00701A8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FB4B84" w:rsidRPr="0038580D" w:rsidRDefault="00701A81" w:rsidP="00B75F62">
      <w:pPr>
        <w:spacing w:after="0" w:line="240" w:lineRule="auto"/>
        <w:rPr>
          <w:rFonts w:ascii="Georgia" w:hAnsi="Georgia" w:cs="Times New Roman"/>
          <w:b/>
          <w:bCs/>
          <w:sz w:val="28"/>
          <w:szCs w:val="28"/>
        </w:rPr>
      </w:pPr>
      <w:r w:rsidRPr="0038580D">
        <w:rPr>
          <w:rFonts w:ascii="Georgia" w:hAnsi="Georgia" w:cs="Times New Roman"/>
          <w:b/>
          <w:sz w:val="28"/>
          <w:szCs w:val="28"/>
        </w:rPr>
        <w:t xml:space="preserve">              </w:t>
      </w:r>
    </w:p>
    <w:p w:rsidR="00317F2C" w:rsidRPr="0038580D" w:rsidRDefault="00317F2C" w:rsidP="00292F1A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38580D">
        <w:rPr>
          <w:rFonts w:ascii="Georgia" w:hAnsi="Georgia" w:cs="Times New Roman"/>
          <w:sz w:val="28"/>
          <w:szCs w:val="28"/>
        </w:rPr>
        <w:t xml:space="preserve">     </w:t>
      </w:r>
    </w:p>
    <w:p w:rsidR="00317F2C" w:rsidRPr="0038580D" w:rsidRDefault="00317F2C" w:rsidP="00FF4A08">
      <w:pPr>
        <w:widowControl w:val="0"/>
        <w:autoSpaceDE w:val="0"/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17F2C" w:rsidRPr="0038580D" w:rsidRDefault="00317F2C" w:rsidP="00FB3735">
      <w:pPr>
        <w:widowControl w:val="0"/>
        <w:autoSpaceDE w:val="0"/>
        <w:spacing w:after="0" w:line="240" w:lineRule="auto"/>
        <w:jc w:val="both"/>
        <w:rPr>
          <w:rFonts w:ascii="Georgia" w:hAnsi="Georgia" w:cs="Times New Roman"/>
          <w:i/>
          <w:iCs/>
          <w:sz w:val="28"/>
          <w:szCs w:val="28"/>
        </w:rPr>
      </w:pPr>
    </w:p>
    <w:p w:rsidR="00317F2C" w:rsidRPr="0038580D" w:rsidRDefault="00317F2C" w:rsidP="00FF4A08">
      <w:pPr>
        <w:widowControl w:val="0"/>
        <w:autoSpaceDE w:val="0"/>
        <w:spacing w:after="0" w:line="240" w:lineRule="auto"/>
        <w:rPr>
          <w:rFonts w:ascii="Georgia" w:hAnsi="Georgia"/>
          <w:i/>
          <w:iCs/>
          <w:sz w:val="28"/>
          <w:szCs w:val="28"/>
        </w:rPr>
      </w:pPr>
    </w:p>
    <w:sectPr w:rsidR="00317F2C" w:rsidRPr="0038580D" w:rsidSect="00B75F62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24" w:rsidRPr="00507856" w:rsidRDefault="00571124" w:rsidP="00507856">
      <w:pPr>
        <w:spacing w:after="0" w:line="240" w:lineRule="auto"/>
      </w:pPr>
      <w:r>
        <w:separator/>
      </w:r>
    </w:p>
  </w:endnote>
  <w:endnote w:type="continuationSeparator" w:id="0">
    <w:p w:rsidR="00571124" w:rsidRPr="00507856" w:rsidRDefault="00571124" w:rsidP="0050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24" w:rsidRPr="00507856" w:rsidRDefault="00571124" w:rsidP="00507856">
      <w:pPr>
        <w:spacing w:after="0" w:line="240" w:lineRule="auto"/>
      </w:pPr>
      <w:r>
        <w:separator/>
      </w:r>
    </w:p>
  </w:footnote>
  <w:footnote w:type="continuationSeparator" w:id="0">
    <w:p w:rsidR="00571124" w:rsidRPr="00507856" w:rsidRDefault="00571124" w:rsidP="0050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4">
    <w:nsid w:val="00A44CA5"/>
    <w:multiLevelType w:val="hybridMultilevel"/>
    <w:tmpl w:val="710C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60EE1"/>
    <w:multiLevelType w:val="hybridMultilevel"/>
    <w:tmpl w:val="F3A0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22C36"/>
    <w:multiLevelType w:val="hybridMultilevel"/>
    <w:tmpl w:val="EFF8BB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3086F49"/>
    <w:multiLevelType w:val="hybridMultilevel"/>
    <w:tmpl w:val="1054A320"/>
    <w:lvl w:ilvl="0" w:tplc="5C98B93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7751398"/>
    <w:multiLevelType w:val="hybridMultilevel"/>
    <w:tmpl w:val="A110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16542"/>
    <w:multiLevelType w:val="hybridMultilevel"/>
    <w:tmpl w:val="041C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65F09EC"/>
    <w:multiLevelType w:val="hybridMultilevel"/>
    <w:tmpl w:val="FE7EB366"/>
    <w:lvl w:ilvl="0" w:tplc="5C98B9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C648F"/>
    <w:multiLevelType w:val="hybridMultilevel"/>
    <w:tmpl w:val="F3407CF0"/>
    <w:lvl w:ilvl="0" w:tplc="5C98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44A51"/>
    <w:multiLevelType w:val="hybridMultilevel"/>
    <w:tmpl w:val="895A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A1218"/>
    <w:multiLevelType w:val="hybridMultilevel"/>
    <w:tmpl w:val="5F7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C41F4"/>
    <w:multiLevelType w:val="hybridMultilevel"/>
    <w:tmpl w:val="009832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06E7A29"/>
    <w:multiLevelType w:val="hybridMultilevel"/>
    <w:tmpl w:val="A5682206"/>
    <w:lvl w:ilvl="0" w:tplc="5C98B93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23E1169"/>
    <w:multiLevelType w:val="hybridMultilevel"/>
    <w:tmpl w:val="8962D47A"/>
    <w:lvl w:ilvl="0" w:tplc="B282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418D5"/>
    <w:multiLevelType w:val="hybridMultilevel"/>
    <w:tmpl w:val="AAF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84967"/>
    <w:multiLevelType w:val="hybridMultilevel"/>
    <w:tmpl w:val="5032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F2961"/>
    <w:multiLevelType w:val="hybridMultilevel"/>
    <w:tmpl w:val="469A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31E3C"/>
    <w:multiLevelType w:val="hybridMultilevel"/>
    <w:tmpl w:val="412EDC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D9F544B"/>
    <w:multiLevelType w:val="hybridMultilevel"/>
    <w:tmpl w:val="12242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162262"/>
    <w:multiLevelType w:val="hybridMultilevel"/>
    <w:tmpl w:val="65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70F88"/>
    <w:multiLevelType w:val="hybridMultilevel"/>
    <w:tmpl w:val="46EC2D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FE5B80"/>
    <w:multiLevelType w:val="hybridMultilevel"/>
    <w:tmpl w:val="AE88158C"/>
    <w:lvl w:ilvl="0" w:tplc="FC586F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4"/>
  </w:num>
  <w:num w:numId="7">
    <w:abstractNumId w:val="12"/>
  </w:num>
  <w:num w:numId="8">
    <w:abstractNumId w:val="16"/>
  </w:num>
  <w:num w:numId="9">
    <w:abstractNumId w:val="7"/>
  </w:num>
  <w:num w:numId="10">
    <w:abstractNumId w:val="11"/>
  </w:num>
  <w:num w:numId="11">
    <w:abstractNumId w:val="13"/>
  </w:num>
  <w:num w:numId="12">
    <w:abstractNumId w:val="22"/>
  </w:num>
  <w:num w:numId="13">
    <w:abstractNumId w:val="17"/>
  </w:num>
  <w:num w:numId="14">
    <w:abstractNumId w:val="21"/>
  </w:num>
  <w:num w:numId="15">
    <w:abstractNumId w:val="9"/>
  </w:num>
  <w:num w:numId="16">
    <w:abstractNumId w:val="15"/>
  </w:num>
  <w:num w:numId="17">
    <w:abstractNumId w:val="8"/>
  </w:num>
  <w:num w:numId="18">
    <w:abstractNumId w:val="6"/>
  </w:num>
  <w:num w:numId="19">
    <w:abstractNumId w:val="20"/>
  </w:num>
  <w:num w:numId="20">
    <w:abstractNumId w:val="14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  <w:num w:numId="25">
    <w:abstractNumId w:val="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9E"/>
    <w:rsid w:val="00007AA3"/>
    <w:rsid w:val="00016C61"/>
    <w:rsid w:val="00025554"/>
    <w:rsid w:val="0003791E"/>
    <w:rsid w:val="00037F51"/>
    <w:rsid w:val="00041660"/>
    <w:rsid w:val="0005305E"/>
    <w:rsid w:val="00062AEB"/>
    <w:rsid w:val="00071DDD"/>
    <w:rsid w:val="00074F07"/>
    <w:rsid w:val="000B0661"/>
    <w:rsid w:val="000B1766"/>
    <w:rsid w:val="000B21DB"/>
    <w:rsid w:val="000C0759"/>
    <w:rsid w:val="000C4A3F"/>
    <w:rsid w:val="000C791F"/>
    <w:rsid w:val="000E36CE"/>
    <w:rsid w:val="000F5E96"/>
    <w:rsid w:val="000F74BE"/>
    <w:rsid w:val="00103136"/>
    <w:rsid w:val="00107A72"/>
    <w:rsid w:val="00113344"/>
    <w:rsid w:val="00115164"/>
    <w:rsid w:val="00151C61"/>
    <w:rsid w:val="00156F8A"/>
    <w:rsid w:val="001724E2"/>
    <w:rsid w:val="00181B08"/>
    <w:rsid w:val="00195889"/>
    <w:rsid w:val="001B3880"/>
    <w:rsid w:val="001C04F6"/>
    <w:rsid w:val="001D5DE8"/>
    <w:rsid w:val="001E7A97"/>
    <w:rsid w:val="001E7F46"/>
    <w:rsid w:val="001F0389"/>
    <w:rsid w:val="001F1E44"/>
    <w:rsid w:val="001F7001"/>
    <w:rsid w:val="001F7AD7"/>
    <w:rsid w:val="002030C3"/>
    <w:rsid w:val="0021196E"/>
    <w:rsid w:val="00212AF2"/>
    <w:rsid w:val="00212EAA"/>
    <w:rsid w:val="002140DE"/>
    <w:rsid w:val="002244F1"/>
    <w:rsid w:val="00240B5F"/>
    <w:rsid w:val="002414B0"/>
    <w:rsid w:val="002422FC"/>
    <w:rsid w:val="002517A8"/>
    <w:rsid w:val="00251875"/>
    <w:rsid w:val="00277E02"/>
    <w:rsid w:val="00292F1A"/>
    <w:rsid w:val="002A4028"/>
    <w:rsid w:val="002A52E4"/>
    <w:rsid w:val="002B0E8A"/>
    <w:rsid w:val="002D763F"/>
    <w:rsid w:val="002F1315"/>
    <w:rsid w:val="002F62AE"/>
    <w:rsid w:val="00303EE2"/>
    <w:rsid w:val="00317F2C"/>
    <w:rsid w:val="00323BEB"/>
    <w:rsid w:val="00326013"/>
    <w:rsid w:val="00333B5A"/>
    <w:rsid w:val="003406D0"/>
    <w:rsid w:val="00341303"/>
    <w:rsid w:val="00345754"/>
    <w:rsid w:val="00350EB6"/>
    <w:rsid w:val="00354932"/>
    <w:rsid w:val="00356CF6"/>
    <w:rsid w:val="003660DB"/>
    <w:rsid w:val="00376AC3"/>
    <w:rsid w:val="00381A86"/>
    <w:rsid w:val="0038580D"/>
    <w:rsid w:val="00392EF4"/>
    <w:rsid w:val="00396571"/>
    <w:rsid w:val="003A7CF5"/>
    <w:rsid w:val="003B4F24"/>
    <w:rsid w:val="003C1DBF"/>
    <w:rsid w:val="003C4857"/>
    <w:rsid w:val="003D1FDA"/>
    <w:rsid w:val="003D74ED"/>
    <w:rsid w:val="003E7EDD"/>
    <w:rsid w:val="003F64B5"/>
    <w:rsid w:val="00400B52"/>
    <w:rsid w:val="0040737F"/>
    <w:rsid w:val="00415781"/>
    <w:rsid w:val="00420430"/>
    <w:rsid w:val="00422B5A"/>
    <w:rsid w:val="00426CF6"/>
    <w:rsid w:val="00426E41"/>
    <w:rsid w:val="004451AA"/>
    <w:rsid w:val="004539D5"/>
    <w:rsid w:val="00454A4A"/>
    <w:rsid w:val="004606F0"/>
    <w:rsid w:val="00470013"/>
    <w:rsid w:val="00472C8F"/>
    <w:rsid w:val="00490021"/>
    <w:rsid w:val="00493424"/>
    <w:rsid w:val="00494312"/>
    <w:rsid w:val="00496A92"/>
    <w:rsid w:val="004A000C"/>
    <w:rsid w:val="004A0FBE"/>
    <w:rsid w:val="004A3EA8"/>
    <w:rsid w:val="004B246A"/>
    <w:rsid w:val="004C3A8C"/>
    <w:rsid w:val="004C522D"/>
    <w:rsid w:val="004E4350"/>
    <w:rsid w:val="00507856"/>
    <w:rsid w:val="00526226"/>
    <w:rsid w:val="00533397"/>
    <w:rsid w:val="005358EF"/>
    <w:rsid w:val="00540A9B"/>
    <w:rsid w:val="0054403E"/>
    <w:rsid w:val="00544EDA"/>
    <w:rsid w:val="00561D56"/>
    <w:rsid w:val="00571124"/>
    <w:rsid w:val="00572CF3"/>
    <w:rsid w:val="005808EF"/>
    <w:rsid w:val="00581E17"/>
    <w:rsid w:val="00582FDB"/>
    <w:rsid w:val="00584180"/>
    <w:rsid w:val="00585549"/>
    <w:rsid w:val="0059108B"/>
    <w:rsid w:val="00594045"/>
    <w:rsid w:val="00597143"/>
    <w:rsid w:val="005B52B2"/>
    <w:rsid w:val="005B7CD9"/>
    <w:rsid w:val="005D3377"/>
    <w:rsid w:val="005E564A"/>
    <w:rsid w:val="0061091D"/>
    <w:rsid w:val="00611E35"/>
    <w:rsid w:val="00622D30"/>
    <w:rsid w:val="0063554E"/>
    <w:rsid w:val="0064619F"/>
    <w:rsid w:val="0064632A"/>
    <w:rsid w:val="0065197C"/>
    <w:rsid w:val="00664DC2"/>
    <w:rsid w:val="006703CF"/>
    <w:rsid w:val="00676E0A"/>
    <w:rsid w:val="00686086"/>
    <w:rsid w:val="00687434"/>
    <w:rsid w:val="00694E02"/>
    <w:rsid w:val="00697024"/>
    <w:rsid w:val="00697387"/>
    <w:rsid w:val="006A4AD2"/>
    <w:rsid w:val="006A5A58"/>
    <w:rsid w:val="006B3B20"/>
    <w:rsid w:val="006C0C41"/>
    <w:rsid w:val="006C510A"/>
    <w:rsid w:val="006C5459"/>
    <w:rsid w:val="006D01E8"/>
    <w:rsid w:val="006F24ED"/>
    <w:rsid w:val="006F4615"/>
    <w:rsid w:val="00701A81"/>
    <w:rsid w:val="0071423C"/>
    <w:rsid w:val="0072145F"/>
    <w:rsid w:val="00736505"/>
    <w:rsid w:val="007616B2"/>
    <w:rsid w:val="00761C37"/>
    <w:rsid w:val="00761E02"/>
    <w:rsid w:val="00771C39"/>
    <w:rsid w:val="00772221"/>
    <w:rsid w:val="007855C3"/>
    <w:rsid w:val="00792837"/>
    <w:rsid w:val="007A373E"/>
    <w:rsid w:val="007A4E5B"/>
    <w:rsid w:val="007A7800"/>
    <w:rsid w:val="007B1A06"/>
    <w:rsid w:val="007C069E"/>
    <w:rsid w:val="007C3721"/>
    <w:rsid w:val="007C50A8"/>
    <w:rsid w:val="007C66B1"/>
    <w:rsid w:val="007D27E6"/>
    <w:rsid w:val="007D3D31"/>
    <w:rsid w:val="007D58E2"/>
    <w:rsid w:val="007F335D"/>
    <w:rsid w:val="008031B5"/>
    <w:rsid w:val="00803DEE"/>
    <w:rsid w:val="008237EA"/>
    <w:rsid w:val="00833873"/>
    <w:rsid w:val="00846B30"/>
    <w:rsid w:val="008531FC"/>
    <w:rsid w:val="00872E30"/>
    <w:rsid w:val="00874CF7"/>
    <w:rsid w:val="00885FA6"/>
    <w:rsid w:val="00886E17"/>
    <w:rsid w:val="00887756"/>
    <w:rsid w:val="00887D1A"/>
    <w:rsid w:val="008960A9"/>
    <w:rsid w:val="0089748C"/>
    <w:rsid w:val="008A2D41"/>
    <w:rsid w:val="008B38FE"/>
    <w:rsid w:val="008C326D"/>
    <w:rsid w:val="008C4739"/>
    <w:rsid w:val="008E32A9"/>
    <w:rsid w:val="008F2612"/>
    <w:rsid w:val="00905701"/>
    <w:rsid w:val="009128D8"/>
    <w:rsid w:val="009138BC"/>
    <w:rsid w:val="00917ACA"/>
    <w:rsid w:val="00926B17"/>
    <w:rsid w:val="00931920"/>
    <w:rsid w:val="009355B6"/>
    <w:rsid w:val="00935EE0"/>
    <w:rsid w:val="00943403"/>
    <w:rsid w:val="00954B6E"/>
    <w:rsid w:val="00972B85"/>
    <w:rsid w:val="0097658C"/>
    <w:rsid w:val="00993365"/>
    <w:rsid w:val="00994FE9"/>
    <w:rsid w:val="00997BE9"/>
    <w:rsid w:val="009A43EF"/>
    <w:rsid w:val="009A7C66"/>
    <w:rsid w:val="009B08EC"/>
    <w:rsid w:val="009C1F04"/>
    <w:rsid w:val="009D1271"/>
    <w:rsid w:val="009D4348"/>
    <w:rsid w:val="009D5004"/>
    <w:rsid w:val="009D6F3D"/>
    <w:rsid w:val="009E6D51"/>
    <w:rsid w:val="00A00ECB"/>
    <w:rsid w:val="00A02382"/>
    <w:rsid w:val="00A03370"/>
    <w:rsid w:val="00A03D60"/>
    <w:rsid w:val="00A305FC"/>
    <w:rsid w:val="00A529C4"/>
    <w:rsid w:val="00A567CD"/>
    <w:rsid w:val="00A57BB3"/>
    <w:rsid w:val="00A618BC"/>
    <w:rsid w:val="00A61CE9"/>
    <w:rsid w:val="00A63B24"/>
    <w:rsid w:val="00A70EC8"/>
    <w:rsid w:val="00A71802"/>
    <w:rsid w:val="00A73ACD"/>
    <w:rsid w:val="00A74350"/>
    <w:rsid w:val="00A8118B"/>
    <w:rsid w:val="00A821B6"/>
    <w:rsid w:val="00A87BB8"/>
    <w:rsid w:val="00A92D9A"/>
    <w:rsid w:val="00A95184"/>
    <w:rsid w:val="00A97E44"/>
    <w:rsid w:val="00AA0E24"/>
    <w:rsid w:val="00AB06F3"/>
    <w:rsid w:val="00AB2219"/>
    <w:rsid w:val="00AB3713"/>
    <w:rsid w:val="00AB739D"/>
    <w:rsid w:val="00AC585E"/>
    <w:rsid w:val="00AF1C2A"/>
    <w:rsid w:val="00AF1C38"/>
    <w:rsid w:val="00AF5DDC"/>
    <w:rsid w:val="00AF7A16"/>
    <w:rsid w:val="00B057CA"/>
    <w:rsid w:val="00B0705A"/>
    <w:rsid w:val="00B40585"/>
    <w:rsid w:val="00B641CD"/>
    <w:rsid w:val="00B660A7"/>
    <w:rsid w:val="00B75F62"/>
    <w:rsid w:val="00B81091"/>
    <w:rsid w:val="00B852FE"/>
    <w:rsid w:val="00BA66D0"/>
    <w:rsid w:val="00BC587B"/>
    <w:rsid w:val="00BD02E5"/>
    <w:rsid w:val="00BD1E6F"/>
    <w:rsid w:val="00BD1EB9"/>
    <w:rsid w:val="00BD7B98"/>
    <w:rsid w:val="00BF6E76"/>
    <w:rsid w:val="00C13670"/>
    <w:rsid w:val="00C140EE"/>
    <w:rsid w:val="00C153B0"/>
    <w:rsid w:val="00C16A40"/>
    <w:rsid w:val="00C2416B"/>
    <w:rsid w:val="00C32D61"/>
    <w:rsid w:val="00C37B53"/>
    <w:rsid w:val="00C41F7A"/>
    <w:rsid w:val="00C56A8D"/>
    <w:rsid w:val="00C67A7B"/>
    <w:rsid w:val="00C73906"/>
    <w:rsid w:val="00C80801"/>
    <w:rsid w:val="00C81B27"/>
    <w:rsid w:val="00C85332"/>
    <w:rsid w:val="00C93834"/>
    <w:rsid w:val="00C970AB"/>
    <w:rsid w:val="00CA7465"/>
    <w:rsid w:val="00CC2436"/>
    <w:rsid w:val="00CC2972"/>
    <w:rsid w:val="00CE0C85"/>
    <w:rsid w:val="00CE476A"/>
    <w:rsid w:val="00CF046B"/>
    <w:rsid w:val="00CF0E61"/>
    <w:rsid w:val="00D0394B"/>
    <w:rsid w:val="00D050BA"/>
    <w:rsid w:val="00D07A9D"/>
    <w:rsid w:val="00D1555D"/>
    <w:rsid w:val="00D203E6"/>
    <w:rsid w:val="00D22ECD"/>
    <w:rsid w:val="00D233F8"/>
    <w:rsid w:val="00D27CFD"/>
    <w:rsid w:val="00D27D86"/>
    <w:rsid w:val="00D35CEE"/>
    <w:rsid w:val="00D42DD4"/>
    <w:rsid w:val="00D43613"/>
    <w:rsid w:val="00D51CE3"/>
    <w:rsid w:val="00D64B43"/>
    <w:rsid w:val="00D72D36"/>
    <w:rsid w:val="00D73194"/>
    <w:rsid w:val="00D8010B"/>
    <w:rsid w:val="00D92296"/>
    <w:rsid w:val="00D9593F"/>
    <w:rsid w:val="00DB4043"/>
    <w:rsid w:val="00DB66AD"/>
    <w:rsid w:val="00DD442F"/>
    <w:rsid w:val="00DD79B3"/>
    <w:rsid w:val="00DE34C6"/>
    <w:rsid w:val="00DF05F7"/>
    <w:rsid w:val="00E14D20"/>
    <w:rsid w:val="00E24B28"/>
    <w:rsid w:val="00E251E9"/>
    <w:rsid w:val="00E263F3"/>
    <w:rsid w:val="00E35A64"/>
    <w:rsid w:val="00E562F9"/>
    <w:rsid w:val="00E626D9"/>
    <w:rsid w:val="00E83472"/>
    <w:rsid w:val="00EC5B64"/>
    <w:rsid w:val="00ED1894"/>
    <w:rsid w:val="00EE588C"/>
    <w:rsid w:val="00EE66AE"/>
    <w:rsid w:val="00EE71FA"/>
    <w:rsid w:val="00EF04A8"/>
    <w:rsid w:val="00EF23B5"/>
    <w:rsid w:val="00F030CC"/>
    <w:rsid w:val="00F11FF4"/>
    <w:rsid w:val="00F25C76"/>
    <w:rsid w:val="00F25EF0"/>
    <w:rsid w:val="00F30AC7"/>
    <w:rsid w:val="00F41F64"/>
    <w:rsid w:val="00F733C6"/>
    <w:rsid w:val="00F73F93"/>
    <w:rsid w:val="00F7789C"/>
    <w:rsid w:val="00F77DAE"/>
    <w:rsid w:val="00F96BFD"/>
    <w:rsid w:val="00F97DB3"/>
    <w:rsid w:val="00FA2FD6"/>
    <w:rsid w:val="00FB3735"/>
    <w:rsid w:val="00FB4B84"/>
    <w:rsid w:val="00FC7C7C"/>
    <w:rsid w:val="00FD761E"/>
    <w:rsid w:val="00FE19A0"/>
    <w:rsid w:val="00FE26D2"/>
    <w:rsid w:val="00FF35B3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7C06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069E"/>
    <w:rPr>
      <w:rFonts w:ascii="Calibri" w:hAnsi="Calibri" w:cs="Calibri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7C06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C069E"/>
    <w:rPr>
      <w:rFonts w:ascii="Times New Roman" w:hAnsi="Times New Roman" w:cs="Calibri"/>
      <w:sz w:val="20"/>
      <w:szCs w:val="20"/>
      <w:lang w:eastAsia="ar-SA" w:bidi="ar-SA"/>
    </w:rPr>
  </w:style>
  <w:style w:type="paragraph" w:styleId="a8">
    <w:name w:val="List Paragraph"/>
    <w:basedOn w:val="a"/>
    <w:uiPriority w:val="99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C069E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table" w:styleId="a9">
    <w:name w:val="Table Grid"/>
    <w:basedOn w:val="a1"/>
    <w:uiPriority w:val="59"/>
    <w:rsid w:val="00415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customStyle="1" w:styleId="ae">
    <w:name w:val="Содержимое таблицы"/>
    <w:basedOn w:val="a"/>
    <w:rsid w:val="00AB739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874CF7"/>
    <w:pPr>
      <w:suppressAutoHyphens/>
    </w:pPr>
    <w:rPr>
      <w:rFonts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580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7C06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069E"/>
    <w:rPr>
      <w:rFonts w:ascii="Calibri" w:hAnsi="Calibri" w:cs="Calibri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7C06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C069E"/>
    <w:rPr>
      <w:rFonts w:ascii="Times New Roman" w:hAnsi="Times New Roman" w:cs="Calibri"/>
      <w:sz w:val="20"/>
      <w:szCs w:val="20"/>
      <w:lang w:eastAsia="ar-SA" w:bidi="ar-SA"/>
    </w:rPr>
  </w:style>
  <w:style w:type="paragraph" w:styleId="a8">
    <w:name w:val="List Paragraph"/>
    <w:basedOn w:val="a"/>
    <w:uiPriority w:val="99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C069E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table" w:styleId="a9">
    <w:name w:val="Table Grid"/>
    <w:basedOn w:val="a1"/>
    <w:uiPriority w:val="59"/>
    <w:rsid w:val="00415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customStyle="1" w:styleId="ae">
    <w:name w:val="Содержимое таблицы"/>
    <w:basedOn w:val="a"/>
    <w:rsid w:val="00AB739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874CF7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CE6DE-51C2-4131-A51E-1B058053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okazakova</cp:lastModifiedBy>
  <cp:revision>2</cp:revision>
  <cp:lastPrinted>2015-12-17T03:11:00Z</cp:lastPrinted>
  <dcterms:created xsi:type="dcterms:W3CDTF">2016-01-27T10:44:00Z</dcterms:created>
  <dcterms:modified xsi:type="dcterms:W3CDTF">2016-01-27T10:44:00Z</dcterms:modified>
</cp:coreProperties>
</file>