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A9" w:rsidRDefault="00892BCC" w:rsidP="00892BCC">
      <w:pPr>
        <w:rPr>
          <w:rFonts w:ascii="Cambria" w:hAnsi="Cambria" w:cs="Cambria"/>
          <w:b/>
          <w:bCs/>
          <w:color w:val="17365D"/>
          <w:sz w:val="32"/>
          <w:szCs w:val="32"/>
          <w:lang w:eastAsia="ru-RU"/>
        </w:rPr>
      </w:pPr>
      <w:r>
        <w:rPr>
          <w:rFonts w:ascii="Cambria" w:hAnsi="Cambria" w:cs="Cambria"/>
          <w:b/>
          <w:bCs/>
          <w:noProof/>
          <w:color w:val="17365D"/>
          <w:sz w:val="32"/>
          <w:szCs w:val="32"/>
          <w:lang w:eastAsia="ru-RU"/>
        </w:rPr>
        <w:drawing>
          <wp:inline distT="0" distB="0" distL="0" distR="0">
            <wp:extent cx="1925498" cy="576919"/>
            <wp:effectExtent l="19050" t="0" r="0" b="0"/>
            <wp:docPr id="1" name="Рисунок 1" descr="C:\Users\q\Documents\ПРОФСОЮЗ - АНТИКЛЕЩ 2016\ЛЭНДИНГ\Лого Югория 18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Documents\ПРОФСОЮЗ - АНТИКЛЕЩ 2016\ЛЭНДИНГ\Лого Югория 18 л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69" cy="5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  <w:color w:val="17365D"/>
          <w:sz w:val="32"/>
          <w:szCs w:val="32"/>
          <w:lang w:eastAsia="ru-RU"/>
        </w:rPr>
        <w:t xml:space="preserve">                                                                                  </w:t>
      </w:r>
      <w:r>
        <w:rPr>
          <w:rFonts w:ascii="Cambria" w:hAnsi="Cambria" w:cs="Cambria"/>
          <w:b/>
          <w:bCs/>
          <w:noProof/>
          <w:color w:val="17365D"/>
          <w:sz w:val="32"/>
          <w:szCs w:val="32"/>
          <w:lang w:eastAsia="ru-RU"/>
        </w:rPr>
        <w:drawing>
          <wp:inline distT="0" distB="0" distL="0" distR="0">
            <wp:extent cx="792937" cy="792937"/>
            <wp:effectExtent l="19050" t="0" r="7163" b="0"/>
            <wp:docPr id="5" name="Рисунок 2" descr="C:\Users\q\Documents\ПРОФСОЮЗ - АНТИКЛЕЩ 2016\ЛЭНДИНГ\ЛОГО ПРО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Documents\ПРОФСОЮЗ - АНТИКЛЕЩ 2016\ЛЭНДИНГ\ЛОГО ПРОФ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09" cy="79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91" w:rsidRDefault="006D3591" w:rsidP="006D3591">
      <w:pPr>
        <w:jc w:val="center"/>
        <w:rPr>
          <w:rFonts w:ascii="Cambria" w:hAnsi="Cambria" w:cs="Cambria"/>
          <w:b/>
          <w:bCs/>
          <w:color w:val="17365D"/>
          <w:sz w:val="32"/>
          <w:szCs w:val="32"/>
          <w:lang w:eastAsia="ru-RU"/>
        </w:rPr>
      </w:pPr>
      <w:r>
        <w:rPr>
          <w:rFonts w:ascii="Cambria" w:hAnsi="Cambria" w:cs="Cambria"/>
          <w:b/>
          <w:bCs/>
          <w:color w:val="17365D"/>
          <w:sz w:val="32"/>
          <w:szCs w:val="32"/>
          <w:lang w:eastAsia="ru-RU"/>
        </w:rPr>
        <w:t>Уважаемые  Председатели!</w:t>
      </w:r>
    </w:p>
    <w:p w:rsidR="005011F5" w:rsidRDefault="00177007" w:rsidP="007E1CB5">
      <w:pPr>
        <w:ind w:firstLine="567"/>
        <w:jc w:val="both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t>Д</w:t>
      </w:r>
      <w:r w:rsidR="0038258C" w:rsidRPr="00556FA9">
        <w:rPr>
          <w:rFonts w:eastAsia="Times New Roman"/>
          <w:b/>
          <w:noProof/>
          <w:sz w:val="24"/>
          <w:szCs w:val="24"/>
          <w:lang w:eastAsia="ru-RU"/>
        </w:rPr>
        <w:t>ля членов Профсоюза</w:t>
      </w:r>
      <w:r w:rsidR="0038258C" w:rsidRPr="00556FA9">
        <w:rPr>
          <w:rFonts w:eastAsia="Times New Roman"/>
          <w:noProof/>
          <w:sz w:val="24"/>
          <w:szCs w:val="24"/>
          <w:lang w:eastAsia="ru-RU"/>
        </w:rPr>
        <w:t xml:space="preserve"> и их семей</w:t>
      </w:r>
      <w:r w:rsidR="008D6F6E" w:rsidRPr="00556FA9">
        <w:rPr>
          <w:rFonts w:eastAsia="Times New Roman"/>
          <w:noProof/>
          <w:sz w:val="24"/>
          <w:szCs w:val="24"/>
          <w:lang w:eastAsia="ru-RU"/>
        </w:rPr>
        <w:t xml:space="preserve"> (родственников)</w:t>
      </w:r>
      <w:r w:rsidR="0038258C" w:rsidRPr="00556FA9">
        <w:rPr>
          <w:rFonts w:eastAsia="Times New Roman"/>
          <w:noProof/>
          <w:sz w:val="24"/>
          <w:szCs w:val="24"/>
          <w:lang w:eastAsia="ru-RU"/>
        </w:rPr>
        <w:t xml:space="preserve"> организовано ЛЬГОТНОЕ СТРАХОВАНИЕ ОТ КЛЕЩА с лучшими условиями </w:t>
      </w:r>
      <w:r w:rsidR="007011D7" w:rsidRPr="00556FA9">
        <w:rPr>
          <w:rFonts w:eastAsia="Times New Roman"/>
          <w:noProof/>
          <w:sz w:val="24"/>
          <w:szCs w:val="24"/>
          <w:lang w:eastAsia="ru-RU"/>
        </w:rPr>
        <w:t>от на</w:t>
      </w:r>
      <w:r w:rsidR="00EB1FB0" w:rsidRPr="00556FA9">
        <w:rPr>
          <w:rFonts w:eastAsia="Times New Roman"/>
          <w:noProof/>
          <w:sz w:val="24"/>
          <w:szCs w:val="24"/>
          <w:lang w:eastAsia="ru-RU"/>
        </w:rPr>
        <w:t>д</w:t>
      </w:r>
      <w:r w:rsidR="007011D7" w:rsidRPr="00556FA9">
        <w:rPr>
          <w:rFonts w:eastAsia="Times New Roman"/>
          <w:noProof/>
          <w:sz w:val="24"/>
          <w:szCs w:val="24"/>
          <w:lang w:eastAsia="ru-RU"/>
        </w:rPr>
        <w:t xml:space="preserve">ежной </w:t>
      </w:r>
      <w:r w:rsidR="007011D7" w:rsidRPr="00556FA9">
        <w:rPr>
          <w:rFonts w:eastAsia="Times New Roman"/>
          <w:b/>
          <w:noProof/>
          <w:sz w:val="24"/>
          <w:szCs w:val="24"/>
          <w:lang w:eastAsia="ru-RU"/>
        </w:rPr>
        <w:t>ГОСУДАРСТВЕННОЙ</w:t>
      </w:r>
      <w:r w:rsidR="00EB1FB0" w:rsidRPr="00556FA9">
        <w:rPr>
          <w:rFonts w:eastAsia="Times New Roman"/>
          <w:b/>
          <w:noProof/>
          <w:sz w:val="24"/>
          <w:szCs w:val="24"/>
          <w:lang w:eastAsia="ru-RU"/>
        </w:rPr>
        <w:t xml:space="preserve"> страховой</w:t>
      </w:r>
      <w:r w:rsidR="007011D7" w:rsidRPr="00556FA9">
        <w:rPr>
          <w:rFonts w:eastAsia="Times New Roman"/>
          <w:noProof/>
          <w:sz w:val="24"/>
          <w:szCs w:val="24"/>
          <w:lang w:eastAsia="ru-RU"/>
        </w:rPr>
        <w:t xml:space="preserve"> компании</w:t>
      </w:r>
      <w:r w:rsidR="0038258C" w:rsidRPr="00556FA9">
        <w:rPr>
          <w:rFonts w:eastAsia="Times New Roman"/>
          <w:noProof/>
          <w:sz w:val="24"/>
          <w:szCs w:val="24"/>
          <w:lang w:eastAsia="ru-RU"/>
        </w:rPr>
        <w:t>!</w:t>
      </w:r>
    </w:p>
    <w:p w:rsidR="007E1CB5" w:rsidRDefault="007E1CB5" w:rsidP="007E1CB5">
      <w:pPr>
        <w:spacing w:after="0"/>
        <w:jc w:val="center"/>
        <w:rPr>
          <w:rFonts w:eastAsia="Times New Roman"/>
          <w:b/>
          <w:noProof/>
          <w:color w:val="002060"/>
          <w:sz w:val="24"/>
          <w:szCs w:val="24"/>
          <w:u w:val="single"/>
          <w:lang w:eastAsia="ru-RU"/>
        </w:rPr>
      </w:pPr>
      <w:r w:rsidRPr="007E1CB5">
        <w:rPr>
          <w:rFonts w:eastAsia="Times New Roman"/>
          <w:b/>
          <w:noProof/>
          <w:color w:val="002060"/>
          <w:sz w:val="24"/>
          <w:szCs w:val="24"/>
          <w:u w:val="single"/>
          <w:lang w:eastAsia="ru-RU"/>
        </w:rPr>
        <w:t>ЕДИНАЯ СТОИМОСТЬ ПОЛИСА</w:t>
      </w:r>
      <w:r>
        <w:rPr>
          <w:rFonts w:eastAsia="Times New Roman"/>
          <w:b/>
          <w:noProof/>
          <w:color w:val="00206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noProof/>
          <w:color w:val="002060"/>
          <w:sz w:val="20"/>
          <w:szCs w:val="20"/>
          <w:u w:val="single"/>
          <w:lang w:eastAsia="ru-RU"/>
        </w:rPr>
        <w:t>(для взрослых и детей)</w:t>
      </w:r>
      <w:r w:rsidRPr="007E1CB5">
        <w:rPr>
          <w:rFonts w:eastAsia="Times New Roman"/>
          <w:b/>
          <w:noProof/>
          <w:color w:val="002060"/>
          <w:sz w:val="24"/>
          <w:szCs w:val="24"/>
          <w:u w:val="single"/>
          <w:lang w:eastAsia="ru-RU"/>
        </w:rPr>
        <w:t xml:space="preserve">: </w:t>
      </w:r>
    </w:p>
    <w:p w:rsidR="007E1CB5" w:rsidRPr="007E1CB5" w:rsidRDefault="007E1CB5" w:rsidP="007E1CB5">
      <w:pPr>
        <w:spacing w:after="0"/>
        <w:jc w:val="center"/>
        <w:rPr>
          <w:rFonts w:eastAsia="Times New Roman"/>
          <w:b/>
          <w:noProof/>
          <w:color w:val="002060"/>
          <w:sz w:val="16"/>
          <w:szCs w:val="16"/>
          <w:u w:val="single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282"/>
        <w:gridCol w:w="5282"/>
      </w:tblGrid>
      <w:tr w:rsidR="007E1CB5" w:rsidTr="007E1CB5">
        <w:trPr>
          <w:trHeight w:val="329"/>
        </w:trPr>
        <w:tc>
          <w:tcPr>
            <w:tcW w:w="5282" w:type="dxa"/>
          </w:tcPr>
          <w:p w:rsidR="007E1CB5" w:rsidRDefault="007E1CB5" w:rsidP="007E1CB5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2060"/>
                <w:sz w:val="20"/>
                <w:szCs w:val="20"/>
                <w:lang w:eastAsia="ru-RU"/>
              </w:rPr>
            </w:pPr>
            <w:r w:rsidRPr="00C23997">
              <w:rPr>
                <w:rFonts w:eastAsia="Times New Roman"/>
                <w:b/>
                <w:noProof/>
                <w:color w:val="002060"/>
                <w:sz w:val="28"/>
                <w:szCs w:val="28"/>
                <w:lang w:eastAsia="ru-RU"/>
              </w:rPr>
              <w:t>240</w:t>
            </w:r>
            <w:r w:rsidRPr="00C23997">
              <w:rPr>
                <w:rFonts w:eastAsia="Times New Roman"/>
                <w:b/>
                <w:noProof/>
                <w:color w:val="002060"/>
                <w:sz w:val="24"/>
                <w:szCs w:val="24"/>
                <w:lang w:eastAsia="ru-RU"/>
              </w:rPr>
              <w:t xml:space="preserve"> рублей</w:t>
            </w:r>
            <w:r w:rsidRPr="007E1CB5">
              <w:rPr>
                <w:rFonts w:eastAsia="Times New Roman"/>
                <w:b/>
                <w:noProof/>
                <w:color w:val="002060"/>
                <w:sz w:val="20"/>
                <w:szCs w:val="20"/>
                <w:lang w:eastAsia="ru-RU"/>
              </w:rPr>
              <w:t xml:space="preserve"> </w:t>
            </w:r>
          </w:p>
          <w:p w:rsidR="007E1CB5" w:rsidRDefault="007E1CB5" w:rsidP="00143DF3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2060"/>
                <w:sz w:val="24"/>
                <w:szCs w:val="24"/>
                <w:lang w:eastAsia="ru-RU"/>
              </w:rPr>
            </w:pPr>
            <w:r w:rsidRPr="007E1CB5">
              <w:rPr>
                <w:rFonts w:eastAsia="Times New Roman"/>
                <w:b/>
                <w:noProof/>
                <w:color w:val="002060"/>
                <w:sz w:val="20"/>
                <w:szCs w:val="20"/>
                <w:lang w:eastAsia="ru-RU"/>
              </w:rPr>
              <w:t xml:space="preserve">Декабрь 2015 - Январь 2016 </w:t>
            </w:r>
          </w:p>
        </w:tc>
        <w:tc>
          <w:tcPr>
            <w:tcW w:w="5282" w:type="dxa"/>
          </w:tcPr>
          <w:p w:rsidR="007E1CB5" w:rsidRPr="007E1CB5" w:rsidRDefault="007E1CB5" w:rsidP="007E1CB5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2060"/>
                <w:sz w:val="28"/>
                <w:szCs w:val="28"/>
                <w:lang w:eastAsia="ru-RU"/>
              </w:rPr>
            </w:pPr>
            <w:r w:rsidRPr="00C23997">
              <w:rPr>
                <w:rFonts w:eastAsia="Times New Roman"/>
                <w:b/>
                <w:noProof/>
                <w:color w:val="002060"/>
                <w:sz w:val="28"/>
                <w:szCs w:val="28"/>
                <w:lang w:eastAsia="ru-RU"/>
              </w:rPr>
              <w:t xml:space="preserve">250 </w:t>
            </w:r>
            <w:r w:rsidRPr="007E1CB5">
              <w:rPr>
                <w:rFonts w:eastAsia="Times New Roman"/>
                <w:b/>
                <w:noProof/>
                <w:color w:val="002060"/>
                <w:sz w:val="28"/>
                <w:szCs w:val="28"/>
                <w:lang w:eastAsia="ru-RU"/>
              </w:rPr>
              <w:t>рублей</w:t>
            </w:r>
          </w:p>
          <w:p w:rsidR="007E1CB5" w:rsidRPr="007E1CB5" w:rsidRDefault="007E1CB5" w:rsidP="00143DF3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2060"/>
                <w:sz w:val="20"/>
                <w:szCs w:val="20"/>
                <w:lang w:eastAsia="ru-RU"/>
              </w:rPr>
            </w:pPr>
            <w:r w:rsidRPr="007E1CB5">
              <w:rPr>
                <w:rFonts w:eastAsia="Times New Roman"/>
                <w:b/>
                <w:noProof/>
                <w:color w:val="002060"/>
                <w:sz w:val="20"/>
                <w:szCs w:val="20"/>
                <w:lang w:eastAsia="ru-RU"/>
              </w:rPr>
              <w:t>Февраль – Апрель 2016</w:t>
            </w:r>
          </w:p>
        </w:tc>
      </w:tr>
    </w:tbl>
    <w:p w:rsidR="007E1CB5" w:rsidRPr="007E1CB5" w:rsidRDefault="007E1CB5" w:rsidP="007E1CB5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eastAsia="ru-RU"/>
        </w:rPr>
      </w:pPr>
    </w:p>
    <w:p w:rsidR="00DE13E9" w:rsidRDefault="00D84F79" w:rsidP="007E1CB5">
      <w:pPr>
        <w:ind w:firstLine="567"/>
        <w:jc w:val="both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П</w:t>
      </w:r>
      <w:r w:rsidR="00DE13E9" w:rsidRPr="007E1CB5">
        <w:rPr>
          <w:rFonts w:eastAsia="Times New Roman"/>
          <w:noProof/>
          <w:sz w:val="24"/>
          <w:szCs w:val="24"/>
          <w:lang w:eastAsia="ru-RU"/>
        </w:rPr>
        <w:t>ода</w:t>
      </w:r>
      <w:r>
        <w:rPr>
          <w:rFonts w:eastAsia="Times New Roman"/>
          <w:noProof/>
          <w:sz w:val="24"/>
          <w:szCs w:val="24"/>
          <w:lang w:eastAsia="ru-RU"/>
        </w:rPr>
        <w:t>й</w:t>
      </w:r>
      <w:r w:rsidR="00DE13E9" w:rsidRPr="007E1CB5">
        <w:rPr>
          <w:rFonts w:eastAsia="Times New Roman"/>
          <w:noProof/>
          <w:sz w:val="24"/>
          <w:szCs w:val="24"/>
          <w:lang w:eastAsia="ru-RU"/>
        </w:rPr>
        <w:t>т</w:t>
      </w:r>
      <w:r>
        <w:rPr>
          <w:rFonts w:eastAsia="Times New Roman"/>
          <w:noProof/>
          <w:sz w:val="24"/>
          <w:szCs w:val="24"/>
          <w:lang w:eastAsia="ru-RU"/>
        </w:rPr>
        <w:t>е</w:t>
      </w:r>
      <w:r w:rsidR="00DE13E9" w:rsidRPr="007E1CB5">
        <w:rPr>
          <w:rFonts w:eastAsia="Times New Roman"/>
          <w:noProof/>
          <w:sz w:val="24"/>
          <w:szCs w:val="24"/>
          <w:lang w:eastAsia="ru-RU"/>
        </w:rPr>
        <w:t xml:space="preserve"> коллективную заявку в </w:t>
      </w:r>
      <w:r w:rsidR="00DE13E9" w:rsidRPr="007E1CB5">
        <w:rPr>
          <w:rFonts w:eastAsia="Times New Roman"/>
          <w:b/>
          <w:noProof/>
          <w:sz w:val="24"/>
          <w:szCs w:val="24"/>
          <w:u w:val="single"/>
          <w:lang w:eastAsia="ru-RU"/>
        </w:rPr>
        <w:t>декабре-январе</w:t>
      </w:r>
      <w:r w:rsidR="00DE13E9" w:rsidRPr="007E1CB5">
        <w:rPr>
          <w:rFonts w:eastAsia="Times New Roman"/>
          <w:noProof/>
          <w:sz w:val="24"/>
          <w:szCs w:val="24"/>
          <w:lang w:eastAsia="ru-RU"/>
        </w:rPr>
        <w:t xml:space="preserve">, чтобы </w:t>
      </w:r>
      <w:r w:rsidR="00CF29B4" w:rsidRPr="007E1CB5">
        <w:rPr>
          <w:rFonts w:eastAsia="Times New Roman"/>
          <w:noProof/>
          <w:sz w:val="24"/>
          <w:szCs w:val="24"/>
          <w:lang w:eastAsia="ru-RU"/>
        </w:rPr>
        <w:t>обеспечить</w:t>
      </w:r>
      <w:r w:rsidR="00DE13E9" w:rsidRPr="007E1CB5">
        <w:rPr>
          <w:rFonts w:eastAsia="Times New Roman"/>
          <w:noProof/>
          <w:sz w:val="24"/>
          <w:szCs w:val="24"/>
          <w:lang w:eastAsia="ru-RU"/>
        </w:rPr>
        <w:t xml:space="preserve"> минимальную стоимость свои</w:t>
      </w:r>
      <w:r w:rsidR="00CF29B4" w:rsidRPr="007E1CB5">
        <w:rPr>
          <w:rFonts w:eastAsia="Times New Roman"/>
          <w:noProof/>
          <w:sz w:val="24"/>
          <w:szCs w:val="24"/>
          <w:lang w:eastAsia="ru-RU"/>
        </w:rPr>
        <w:t>м</w:t>
      </w:r>
      <w:r w:rsidR="00DE13E9" w:rsidRPr="007E1CB5">
        <w:rPr>
          <w:rFonts w:eastAsia="Times New Roman"/>
          <w:noProof/>
          <w:sz w:val="24"/>
          <w:szCs w:val="24"/>
          <w:lang w:eastAsia="ru-RU"/>
        </w:rPr>
        <w:t xml:space="preserve"> членам профсоюза. Оплата </w:t>
      </w:r>
      <w:r w:rsidR="003D3A33" w:rsidRPr="007E1CB5">
        <w:rPr>
          <w:rFonts w:eastAsia="Times New Roman"/>
          <w:noProof/>
          <w:sz w:val="24"/>
          <w:szCs w:val="24"/>
          <w:lang w:eastAsia="ru-RU"/>
        </w:rPr>
        <w:t>производится при получении полисов</w:t>
      </w:r>
      <w:r w:rsidR="00DE13E9" w:rsidRPr="007E1CB5">
        <w:rPr>
          <w:rFonts w:eastAsia="Times New Roman"/>
          <w:noProof/>
          <w:sz w:val="24"/>
          <w:szCs w:val="24"/>
          <w:lang w:eastAsia="ru-RU"/>
        </w:rPr>
        <w:t>.</w:t>
      </w:r>
    </w:p>
    <w:p w:rsidR="00A04924" w:rsidRPr="00556FA9" w:rsidRDefault="00A04924" w:rsidP="008B5AC2">
      <w:pPr>
        <w:pStyle w:val="a3"/>
        <w:spacing w:after="0" w:line="240" w:lineRule="auto"/>
        <w:ind w:left="1080"/>
        <w:jc w:val="center"/>
        <w:rPr>
          <w:rFonts w:eastAsia="Times New Roman"/>
          <w:b/>
          <w:noProof/>
          <w:sz w:val="24"/>
          <w:szCs w:val="24"/>
          <w:u w:val="single"/>
        </w:rPr>
      </w:pPr>
      <w:r w:rsidRPr="00556FA9">
        <w:rPr>
          <w:rFonts w:eastAsia="Times New Roman"/>
          <w:b/>
          <w:noProof/>
          <w:sz w:val="24"/>
          <w:szCs w:val="24"/>
          <w:u w:val="single"/>
        </w:rPr>
        <w:t>Чтобы застраховаться по льготной цене, нужно:</w:t>
      </w:r>
    </w:p>
    <w:p w:rsidR="005954BE" w:rsidRPr="007E1CB5" w:rsidRDefault="005954BE" w:rsidP="008B5AC2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eastAsia="Times New Roman"/>
          <w:noProof/>
          <w:sz w:val="24"/>
          <w:szCs w:val="24"/>
        </w:rPr>
      </w:pPr>
      <w:r w:rsidRPr="007E1CB5">
        <w:rPr>
          <w:rFonts w:eastAsia="Times New Roman"/>
          <w:noProof/>
          <w:sz w:val="24"/>
          <w:szCs w:val="24"/>
        </w:rPr>
        <w:t>Заполнить</w:t>
      </w:r>
      <w:r w:rsidR="00342405" w:rsidRPr="007E1CB5">
        <w:rPr>
          <w:rFonts w:eastAsia="Times New Roman"/>
          <w:noProof/>
          <w:sz w:val="24"/>
          <w:szCs w:val="24"/>
        </w:rPr>
        <w:t xml:space="preserve"> ПРОСТУЮ</w:t>
      </w:r>
      <w:r w:rsidRPr="007E1CB5">
        <w:rPr>
          <w:rFonts w:eastAsia="Times New Roman"/>
          <w:noProof/>
          <w:sz w:val="24"/>
          <w:szCs w:val="24"/>
        </w:rPr>
        <w:t xml:space="preserve"> таблицу-заявку от Вашего учреждения</w:t>
      </w:r>
      <w:r w:rsidR="001C7974" w:rsidRPr="007E1CB5">
        <w:rPr>
          <w:rFonts w:eastAsia="Times New Roman"/>
          <w:noProof/>
          <w:sz w:val="24"/>
          <w:szCs w:val="24"/>
        </w:rPr>
        <w:t xml:space="preserve"> (</w:t>
      </w:r>
      <w:r w:rsidR="00342405" w:rsidRPr="007E1CB5">
        <w:rPr>
          <w:rFonts w:eastAsia="Times New Roman"/>
          <w:noProof/>
          <w:sz w:val="24"/>
          <w:szCs w:val="24"/>
        </w:rPr>
        <w:t>образец п</w:t>
      </w:r>
      <w:r w:rsidR="001C7974" w:rsidRPr="007E1CB5">
        <w:rPr>
          <w:rFonts w:eastAsia="Times New Roman"/>
          <w:noProof/>
          <w:sz w:val="24"/>
          <w:szCs w:val="24"/>
        </w:rPr>
        <w:t>рилагается)</w:t>
      </w:r>
      <w:r w:rsidR="007E1CB5" w:rsidRPr="007E1CB5">
        <w:rPr>
          <w:rFonts w:eastAsia="Times New Roman"/>
          <w:noProof/>
          <w:sz w:val="24"/>
          <w:szCs w:val="24"/>
        </w:rPr>
        <w:t>.</w:t>
      </w:r>
      <w:r w:rsidR="00890EF9" w:rsidRPr="007E1CB5">
        <w:rPr>
          <w:rFonts w:eastAsia="Times New Roman"/>
          <w:noProof/>
          <w:sz w:val="24"/>
          <w:szCs w:val="24"/>
        </w:rPr>
        <w:t xml:space="preserve"> </w:t>
      </w:r>
      <w:r w:rsidR="007E1CB5" w:rsidRPr="007E1CB5">
        <w:rPr>
          <w:rFonts w:eastAsia="Times New Roman"/>
          <w:noProof/>
          <w:sz w:val="24"/>
          <w:szCs w:val="24"/>
        </w:rPr>
        <w:t>М</w:t>
      </w:r>
      <w:r w:rsidR="004D3026" w:rsidRPr="007E1CB5">
        <w:rPr>
          <w:rFonts w:eastAsia="Times New Roman"/>
          <w:noProof/>
          <w:sz w:val="24"/>
          <w:szCs w:val="24"/>
        </w:rPr>
        <w:t>ожно просто обновить прошлогодние списки</w:t>
      </w:r>
      <w:r w:rsidR="00890EF9" w:rsidRPr="007E1CB5">
        <w:rPr>
          <w:rFonts w:eastAsia="Times New Roman"/>
          <w:noProof/>
          <w:sz w:val="24"/>
          <w:szCs w:val="24"/>
        </w:rPr>
        <w:t xml:space="preserve"> (пожалуйста, проверьте предварительно перед отправкой)</w:t>
      </w:r>
      <w:r w:rsidR="004D3026" w:rsidRPr="007E1CB5">
        <w:rPr>
          <w:rFonts w:eastAsia="Times New Roman"/>
          <w:noProof/>
          <w:sz w:val="24"/>
          <w:szCs w:val="24"/>
        </w:rPr>
        <w:t>.</w:t>
      </w:r>
      <w:r w:rsidR="00890EF9" w:rsidRPr="007E1CB5">
        <w:rPr>
          <w:rFonts w:eastAsia="Times New Roman"/>
          <w:noProof/>
          <w:sz w:val="24"/>
          <w:szCs w:val="24"/>
        </w:rPr>
        <w:t xml:space="preserve"> </w:t>
      </w:r>
    </w:p>
    <w:p w:rsidR="001C7974" w:rsidRPr="00556FA9" w:rsidRDefault="001C7974" w:rsidP="008B5AC2">
      <w:pPr>
        <w:pStyle w:val="a3"/>
        <w:numPr>
          <w:ilvl w:val="0"/>
          <w:numId w:val="5"/>
        </w:numPr>
        <w:spacing w:before="100" w:beforeAutospacing="1" w:after="100" w:afterAutospacing="1"/>
        <w:ind w:left="709" w:hanging="283"/>
        <w:jc w:val="both"/>
        <w:rPr>
          <w:rFonts w:eastAsia="Times New Roman"/>
          <w:noProof/>
          <w:sz w:val="24"/>
          <w:szCs w:val="24"/>
        </w:rPr>
      </w:pPr>
      <w:r w:rsidRPr="00556FA9">
        <w:rPr>
          <w:rFonts w:eastAsia="Times New Roman"/>
          <w:noProof/>
          <w:sz w:val="24"/>
          <w:szCs w:val="24"/>
        </w:rPr>
        <w:t xml:space="preserve">Отправить </w:t>
      </w:r>
      <w:r w:rsidR="00177007" w:rsidRPr="00556FA9">
        <w:rPr>
          <w:rFonts w:eastAsia="Times New Roman"/>
          <w:noProof/>
          <w:sz w:val="24"/>
          <w:szCs w:val="24"/>
        </w:rPr>
        <w:t>таблицу-заявку</w:t>
      </w:r>
      <w:r w:rsidRPr="00556FA9">
        <w:rPr>
          <w:rFonts w:eastAsia="Times New Roman"/>
          <w:noProof/>
          <w:sz w:val="24"/>
          <w:szCs w:val="24"/>
        </w:rPr>
        <w:t xml:space="preserve"> по электронной почте </w:t>
      </w:r>
      <w:r w:rsidR="00BD5523" w:rsidRPr="00556FA9">
        <w:rPr>
          <w:rFonts w:eastAsia="Times New Roman"/>
          <w:noProof/>
          <w:sz w:val="24"/>
          <w:szCs w:val="24"/>
        </w:rPr>
        <w:t xml:space="preserve">на адрес </w:t>
      </w:r>
      <w:hyperlink r:id="rId7" w:history="1">
        <w:r w:rsidR="007A4147" w:rsidRPr="008B5AC2">
          <w:rPr>
            <w:rStyle w:val="a4"/>
            <w:rFonts w:eastAsia="Times New Roman"/>
            <w:b/>
            <w:noProof/>
            <w:color w:val="17365D" w:themeColor="text2" w:themeShade="BF"/>
            <w:sz w:val="24"/>
            <w:szCs w:val="24"/>
          </w:rPr>
          <w:t>zkz@list.ru</w:t>
        </w:r>
      </w:hyperlink>
      <w:r w:rsidR="007A4147" w:rsidRPr="00556FA9">
        <w:rPr>
          <w:rFonts w:eastAsia="Times New Roman"/>
          <w:b/>
          <w:noProof/>
          <w:color w:val="002060"/>
          <w:sz w:val="24"/>
          <w:szCs w:val="24"/>
          <w:u w:val="single"/>
        </w:rPr>
        <w:t>,</w:t>
      </w:r>
      <w:r w:rsidR="007A4147" w:rsidRPr="00556FA9">
        <w:rPr>
          <w:rFonts w:eastAsia="Times New Roman"/>
          <w:noProof/>
          <w:sz w:val="24"/>
          <w:szCs w:val="24"/>
        </w:rPr>
        <w:t xml:space="preserve"> ответственный сотрудник </w:t>
      </w:r>
      <w:r w:rsidR="007A4147" w:rsidRPr="00556FA9">
        <w:rPr>
          <w:rFonts w:eastAsia="Times New Roman"/>
          <w:b/>
          <w:noProof/>
          <w:sz w:val="24"/>
          <w:szCs w:val="24"/>
        </w:rPr>
        <w:t>8-913-780-22-99 (Михаил Андреевич)</w:t>
      </w:r>
    </w:p>
    <w:p w:rsidR="00EE3395" w:rsidRPr="00556FA9" w:rsidRDefault="001C7974" w:rsidP="008B5AC2">
      <w:pPr>
        <w:pStyle w:val="a3"/>
        <w:numPr>
          <w:ilvl w:val="0"/>
          <w:numId w:val="5"/>
        </w:numPr>
        <w:spacing w:before="100" w:beforeAutospacing="1" w:after="100" w:afterAutospacing="1"/>
        <w:ind w:left="709" w:hanging="283"/>
        <w:jc w:val="both"/>
        <w:rPr>
          <w:rFonts w:eastAsia="Times New Roman"/>
          <w:noProof/>
          <w:sz w:val="24"/>
          <w:szCs w:val="24"/>
          <w:lang w:eastAsia="ru-RU"/>
        </w:rPr>
      </w:pPr>
      <w:r w:rsidRPr="00556FA9">
        <w:rPr>
          <w:rFonts w:eastAsia="Times New Roman"/>
          <w:noProof/>
          <w:sz w:val="24"/>
          <w:szCs w:val="24"/>
        </w:rPr>
        <w:t xml:space="preserve">Встретить (в заранее  оговоренные сроки) сотрудника с </w:t>
      </w:r>
      <w:r w:rsidR="008B5AC2">
        <w:rPr>
          <w:rFonts w:eastAsia="Times New Roman"/>
          <w:noProof/>
          <w:sz w:val="24"/>
          <w:szCs w:val="24"/>
        </w:rPr>
        <w:t xml:space="preserve">напечатанными </w:t>
      </w:r>
      <w:r w:rsidRPr="00556FA9">
        <w:rPr>
          <w:rFonts w:eastAsia="Times New Roman"/>
          <w:noProof/>
          <w:sz w:val="24"/>
          <w:szCs w:val="24"/>
        </w:rPr>
        <w:t>полисами</w:t>
      </w:r>
      <w:r w:rsidR="00A04924" w:rsidRPr="00556FA9">
        <w:rPr>
          <w:rFonts w:eastAsia="Times New Roman"/>
          <w:noProof/>
          <w:sz w:val="24"/>
          <w:szCs w:val="24"/>
        </w:rPr>
        <w:t>. В</w:t>
      </w:r>
      <w:r w:rsidRPr="00556FA9">
        <w:rPr>
          <w:rFonts w:eastAsia="Times New Roman"/>
          <w:noProof/>
          <w:sz w:val="24"/>
          <w:szCs w:val="24"/>
        </w:rPr>
        <w:t xml:space="preserve"> обмен на полисы передать деньги.</w:t>
      </w:r>
      <w:r w:rsidR="00A04924" w:rsidRPr="00556FA9">
        <w:rPr>
          <w:rFonts w:eastAsia="Times New Roman"/>
          <w:noProof/>
          <w:sz w:val="24"/>
          <w:szCs w:val="24"/>
        </w:rPr>
        <w:t xml:space="preserve"> </w:t>
      </w:r>
    </w:p>
    <w:p w:rsidR="003E219B" w:rsidRPr="00556FA9" w:rsidRDefault="00556FA9" w:rsidP="008B5AC2">
      <w:pPr>
        <w:jc w:val="center"/>
        <w:rPr>
          <w:rFonts w:eastAsia="Times New Roman"/>
          <w:noProof/>
          <w:sz w:val="24"/>
          <w:szCs w:val="24"/>
          <w:u w:val="single"/>
          <w:lang w:eastAsia="ru-RU"/>
        </w:rPr>
      </w:pPr>
      <w:r w:rsidRPr="00556FA9">
        <w:rPr>
          <w:rFonts w:eastAsia="Times New Roman"/>
          <w:noProof/>
          <w:sz w:val="24"/>
          <w:szCs w:val="24"/>
          <w:u w:val="single"/>
          <w:lang w:eastAsia="ru-RU"/>
        </w:rPr>
        <w:t>Программа</w:t>
      </w:r>
      <w:r w:rsidR="00FD3003" w:rsidRPr="00556FA9">
        <w:rPr>
          <w:rFonts w:eastAsia="Times New Roman"/>
          <w:noProof/>
          <w:sz w:val="24"/>
          <w:szCs w:val="24"/>
          <w:u w:val="single"/>
          <w:lang w:eastAsia="ru-RU"/>
        </w:rPr>
        <w:t xml:space="preserve"> АНТИКЛЕЩ</w:t>
      </w:r>
      <w:r w:rsidRPr="00556FA9">
        <w:rPr>
          <w:rFonts w:eastAsia="Times New Roman"/>
          <w:noProof/>
          <w:sz w:val="24"/>
          <w:szCs w:val="24"/>
          <w:u w:val="single"/>
          <w:lang w:eastAsia="ru-RU"/>
        </w:rPr>
        <w:t xml:space="preserve"> разработана по принципу </w:t>
      </w:r>
      <w:r w:rsidRPr="00556FA9">
        <w:rPr>
          <w:rFonts w:eastAsia="Times New Roman"/>
          <w:b/>
          <w:noProof/>
          <w:color w:val="0000FF"/>
          <w:sz w:val="24"/>
          <w:szCs w:val="24"/>
          <w:u w:val="single"/>
          <w:lang w:eastAsia="ru-RU"/>
        </w:rPr>
        <w:t>«ВСЕ ВКЛЮЧЕНО»</w:t>
      </w:r>
      <w:r w:rsidR="00B76631" w:rsidRPr="00340433">
        <w:rPr>
          <w:rFonts w:eastAsia="Times New Roman"/>
          <w:noProof/>
          <w:sz w:val="24"/>
          <w:szCs w:val="24"/>
          <w:u w:val="single"/>
          <w:lang w:eastAsia="ru-RU"/>
        </w:rPr>
        <w:t>, максимальн</w:t>
      </w:r>
      <w:r w:rsidR="005B6DF3">
        <w:rPr>
          <w:rFonts w:eastAsia="Times New Roman"/>
          <w:noProof/>
          <w:sz w:val="24"/>
          <w:szCs w:val="24"/>
          <w:u w:val="single"/>
          <w:lang w:eastAsia="ru-RU"/>
        </w:rPr>
        <w:t>ая</w:t>
      </w:r>
      <w:r w:rsidR="00B76631" w:rsidRPr="00340433">
        <w:rPr>
          <w:rFonts w:eastAsia="Times New Roman"/>
          <w:noProof/>
          <w:sz w:val="24"/>
          <w:szCs w:val="24"/>
          <w:u w:val="single"/>
          <w:lang w:eastAsia="ru-RU"/>
        </w:rPr>
        <w:t xml:space="preserve"> </w:t>
      </w:r>
      <w:r w:rsidR="005B6DF3">
        <w:rPr>
          <w:rFonts w:eastAsia="Times New Roman"/>
          <w:noProof/>
          <w:sz w:val="24"/>
          <w:szCs w:val="24"/>
          <w:u w:val="single"/>
          <w:lang w:eastAsia="ru-RU"/>
        </w:rPr>
        <w:t>защита</w:t>
      </w:r>
      <w:r w:rsidR="003E219B" w:rsidRPr="00340433">
        <w:rPr>
          <w:rFonts w:eastAsia="Times New Roman"/>
          <w:noProof/>
          <w:sz w:val="24"/>
          <w:szCs w:val="24"/>
          <w:u w:val="single"/>
          <w:lang w:eastAsia="ru-RU"/>
        </w:rPr>
        <w:t>:</w:t>
      </w:r>
    </w:p>
    <w:p w:rsidR="003E219B" w:rsidRPr="00556FA9" w:rsidRDefault="003E219B" w:rsidP="00143DF3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 w:rsidRPr="00556FA9">
        <w:rPr>
          <w:rFonts w:eastAsia="Times New Roman"/>
          <w:noProof/>
          <w:sz w:val="24"/>
          <w:szCs w:val="24"/>
          <w:lang w:eastAsia="ru-RU"/>
        </w:rPr>
        <w:t xml:space="preserve">Страховая сумма – </w:t>
      </w:r>
      <w:r w:rsidR="008D6F6E" w:rsidRPr="00556FA9">
        <w:rPr>
          <w:rFonts w:eastAsia="Times New Roman"/>
          <w:noProof/>
          <w:sz w:val="24"/>
          <w:szCs w:val="24"/>
          <w:lang w:eastAsia="ru-RU"/>
        </w:rPr>
        <w:t>3</w:t>
      </w:r>
      <w:r w:rsidRPr="00556FA9">
        <w:rPr>
          <w:rFonts w:eastAsia="Times New Roman"/>
          <w:noProof/>
          <w:sz w:val="24"/>
          <w:szCs w:val="24"/>
          <w:lang w:eastAsia="ru-RU"/>
        </w:rPr>
        <w:t>00 000 руб</w:t>
      </w:r>
      <w:r w:rsidR="00D84F79">
        <w:rPr>
          <w:rFonts w:eastAsia="Times New Roman"/>
          <w:noProof/>
          <w:sz w:val="24"/>
          <w:szCs w:val="24"/>
          <w:lang w:eastAsia="ru-RU"/>
        </w:rPr>
        <w:t>. Срок действия полиса – 1 год</w:t>
      </w:r>
      <w:r w:rsidR="00055BC2" w:rsidRPr="00556FA9">
        <w:rPr>
          <w:rFonts w:eastAsia="Times New Roman"/>
          <w:noProof/>
          <w:sz w:val="24"/>
          <w:szCs w:val="24"/>
          <w:lang w:eastAsia="ru-RU"/>
        </w:rPr>
        <w:t>;</w:t>
      </w:r>
    </w:p>
    <w:p w:rsidR="003E219B" w:rsidRPr="00556FA9" w:rsidRDefault="008B5AC2" w:rsidP="00143DF3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 xml:space="preserve">Полис действует </w:t>
      </w:r>
      <w:r w:rsidR="003E219B" w:rsidRPr="00556FA9">
        <w:rPr>
          <w:rFonts w:eastAsia="Times New Roman"/>
          <w:noProof/>
          <w:sz w:val="24"/>
          <w:szCs w:val="24"/>
          <w:lang w:eastAsia="ru-RU"/>
        </w:rPr>
        <w:t>на территории</w:t>
      </w:r>
      <w:r>
        <w:rPr>
          <w:rFonts w:eastAsia="Times New Roman"/>
          <w:noProof/>
          <w:sz w:val="24"/>
          <w:szCs w:val="24"/>
          <w:lang w:eastAsia="ru-RU"/>
        </w:rPr>
        <w:t xml:space="preserve"> РФ, включая</w:t>
      </w:r>
      <w:r w:rsidR="003E219B" w:rsidRPr="00556FA9">
        <w:rPr>
          <w:rFonts w:eastAsia="Times New Roman"/>
          <w:noProof/>
          <w:sz w:val="24"/>
          <w:szCs w:val="24"/>
          <w:lang w:eastAsia="ru-RU"/>
        </w:rPr>
        <w:t xml:space="preserve"> Новосибирск</w:t>
      </w:r>
      <w:r>
        <w:rPr>
          <w:rFonts w:eastAsia="Times New Roman"/>
          <w:noProof/>
          <w:sz w:val="24"/>
          <w:szCs w:val="24"/>
          <w:lang w:eastAsia="ru-RU"/>
        </w:rPr>
        <w:t xml:space="preserve"> и область,</w:t>
      </w:r>
      <w:r w:rsidR="00556FA9" w:rsidRPr="00556FA9">
        <w:rPr>
          <w:rFonts w:eastAsia="Times New Roman"/>
          <w:noProof/>
          <w:sz w:val="24"/>
          <w:szCs w:val="24"/>
          <w:lang w:eastAsia="ru-RU"/>
        </w:rPr>
        <w:t xml:space="preserve"> </w:t>
      </w:r>
      <w:r>
        <w:rPr>
          <w:rFonts w:eastAsia="Times New Roman"/>
          <w:noProof/>
          <w:sz w:val="24"/>
          <w:szCs w:val="24"/>
          <w:lang w:eastAsia="ru-RU"/>
        </w:rPr>
        <w:t xml:space="preserve">весь </w:t>
      </w:r>
      <w:r w:rsidR="00556FA9" w:rsidRPr="00556FA9">
        <w:rPr>
          <w:rFonts w:eastAsia="Times New Roman"/>
          <w:noProof/>
          <w:sz w:val="24"/>
          <w:szCs w:val="24"/>
          <w:lang w:eastAsia="ru-RU"/>
        </w:rPr>
        <w:t>Сибирск</w:t>
      </w:r>
      <w:r>
        <w:rPr>
          <w:rFonts w:eastAsia="Times New Roman"/>
          <w:noProof/>
          <w:sz w:val="24"/>
          <w:szCs w:val="24"/>
          <w:lang w:eastAsia="ru-RU"/>
        </w:rPr>
        <w:t>ий</w:t>
      </w:r>
      <w:r w:rsidR="00556FA9" w:rsidRPr="00556FA9">
        <w:rPr>
          <w:rFonts w:eastAsia="Times New Roman"/>
          <w:noProof/>
          <w:sz w:val="24"/>
          <w:szCs w:val="24"/>
          <w:lang w:eastAsia="ru-RU"/>
        </w:rPr>
        <w:t xml:space="preserve"> Федеральн</w:t>
      </w:r>
      <w:r>
        <w:rPr>
          <w:rFonts w:eastAsia="Times New Roman"/>
          <w:noProof/>
          <w:sz w:val="24"/>
          <w:szCs w:val="24"/>
          <w:lang w:eastAsia="ru-RU"/>
        </w:rPr>
        <w:t>ый</w:t>
      </w:r>
      <w:r w:rsidR="00556FA9" w:rsidRPr="00556FA9">
        <w:rPr>
          <w:rFonts w:eastAsia="Times New Roman"/>
          <w:noProof/>
          <w:sz w:val="24"/>
          <w:szCs w:val="24"/>
          <w:lang w:eastAsia="ru-RU"/>
        </w:rPr>
        <w:t xml:space="preserve"> округ</w:t>
      </w:r>
      <w:r w:rsidR="003E219B" w:rsidRPr="00556FA9">
        <w:rPr>
          <w:rFonts w:eastAsia="Times New Roman"/>
          <w:noProof/>
          <w:sz w:val="24"/>
          <w:szCs w:val="24"/>
          <w:lang w:eastAsia="ru-RU"/>
        </w:rPr>
        <w:t xml:space="preserve"> и </w:t>
      </w:r>
      <w:r w:rsidR="003E219B" w:rsidRPr="00556FA9">
        <w:rPr>
          <w:rFonts w:eastAsia="Times New Roman"/>
          <w:b/>
          <w:noProof/>
          <w:sz w:val="24"/>
          <w:szCs w:val="24"/>
          <w:lang w:eastAsia="ru-RU"/>
        </w:rPr>
        <w:t>Алта</w:t>
      </w:r>
      <w:r>
        <w:rPr>
          <w:rFonts w:eastAsia="Times New Roman"/>
          <w:b/>
          <w:noProof/>
          <w:sz w:val="24"/>
          <w:szCs w:val="24"/>
          <w:lang w:eastAsia="ru-RU"/>
        </w:rPr>
        <w:t>й</w:t>
      </w:r>
      <w:r w:rsidR="003E219B" w:rsidRPr="00556FA9">
        <w:rPr>
          <w:rFonts w:eastAsia="Times New Roman"/>
          <w:b/>
          <w:noProof/>
          <w:sz w:val="24"/>
          <w:szCs w:val="24"/>
          <w:lang w:eastAsia="ru-RU"/>
        </w:rPr>
        <w:t>!</w:t>
      </w:r>
    </w:p>
    <w:p w:rsidR="003E219B" w:rsidRPr="00556FA9" w:rsidRDefault="003E219B" w:rsidP="00143DF3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 w:rsidRPr="00556FA9">
        <w:rPr>
          <w:rFonts w:eastAsia="Times New Roman"/>
          <w:noProof/>
          <w:sz w:val="24"/>
          <w:szCs w:val="24"/>
          <w:lang w:eastAsia="ru-RU"/>
        </w:rPr>
        <w:t xml:space="preserve">Наличие иммуноглабулина в мед.учреждениях - </w:t>
      </w:r>
      <w:r w:rsidRPr="00556FA9">
        <w:rPr>
          <w:rFonts w:eastAsia="Times New Roman"/>
          <w:b/>
          <w:noProof/>
          <w:sz w:val="24"/>
          <w:szCs w:val="24"/>
          <w:lang w:eastAsia="ru-RU"/>
        </w:rPr>
        <w:t>100%</w:t>
      </w:r>
      <w:r w:rsidR="00055BC2" w:rsidRPr="00556FA9">
        <w:rPr>
          <w:rFonts w:eastAsia="Times New Roman"/>
          <w:b/>
          <w:noProof/>
          <w:sz w:val="24"/>
          <w:szCs w:val="24"/>
          <w:lang w:eastAsia="ru-RU"/>
        </w:rPr>
        <w:t>;</w:t>
      </w:r>
    </w:p>
    <w:p w:rsidR="00055BC2" w:rsidRPr="004D3026" w:rsidRDefault="00105F53" w:rsidP="00143DF3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sz w:val="24"/>
          <w:szCs w:val="24"/>
        </w:rPr>
      </w:pPr>
      <w:r w:rsidRPr="004D3026">
        <w:rPr>
          <w:rFonts w:eastAsia="Times New Roman"/>
          <w:noProof/>
          <w:sz w:val="24"/>
          <w:szCs w:val="24"/>
          <w:lang w:eastAsia="ru-RU"/>
        </w:rPr>
        <w:t>Самая ш</w:t>
      </w:r>
      <w:r w:rsidR="00FD3003" w:rsidRPr="004D3026">
        <w:rPr>
          <w:rFonts w:eastAsia="Times New Roman"/>
          <w:noProof/>
          <w:sz w:val="24"/>
          <w:szCs w:val="24"/>
          <w:lang w:eastAsia="ru-RU"/>
        </w:rPr>
        <w:t xml:space="preserve">ирокая сеть </w:t>
      </w:r>
      <w:r w:rsidRPr="004D3026">
        <w:rPr>
          <w:rFonts w:eastAsia="Times New Roman"/>
          <w:noProof/>
          <w:sz w:val="24"/>
          <w:szCs w:val="24"/>
          <w:u w:val="single"/>
          <w:lang w:eastAsia="ru-RU"/>
        </w:rPr>
        <w:t>пунктов</w:t>
      </w:r>
      <w:r w:rsidRPr="004D3026">
        <w:rPr>
          <w:rFonts w:eastAsia="Times New Roman"/>
          <w:noProof/>
          <w:sz w:val="24"/>
          <w:szCs w:val="24"/>
          <w:lang w:eastAsia="ru-RU"/>
        </w:rPr>
        <w:t xml:space="preserve">  иммунопрофилактики</w:t>
      </w:r>
      <w:r w:rsidR="00D20E6B" w:rsidRPr="004D3026">
        <w:rPr>
          <w:rFonts w:eastAsia="Times New Roman"/>
          <w:noProof/>
          <w:sz w:val="24"/>
          <w:szCs w:val="24"/>
          <w:lang w:eastAsia="ru-RU"/>
        </w:rPr>
        <w:t xml:space="preserve">, в том числе </w:t>
      </w:r>
      <w:r w:rsidR="004D3026" w:rsidRPr="004D3026">
        <w:rPr>
          <w:rFonts w:eastAsia="Times New Roman"/>
          <w:noProof/>
          <w:sz w:val="24"/>
          <w:szCs w:val="24"/>
          <w:lang w:eastAsia="ru-RU"/>
        </w:rPr>
        <w:t xml:space="preserve">Медпрактика, БИОВЕР, АСТРА Мед. </w:t>
      </w:r>
      <w:r w:rsidR="00556FA9" w:rsidRPr="004D3026">
        <w:rPr>
          <w:sz w:val="24"/>
          <w:szCs w:val="24"/>
        </w:rPr>
        <w:t>(</w:t>
      </w:r>
      <w:r w:rsidR="004D3026">
        <w:rPr>
          <w:sz w:val="24"/>
          <w:szCs w:val="24"/>
        </w:rPr>
        <w:t>Список учреждений прилагается</w:t>
      </w:r>
      <w:r w:rsidR="00556FA9" w:rsidRPr="004D3026">
        <w:rPr>
          <w:sz w:val="24"/>
          <w:szCs w:val="24"/>
        </w:rPr>
        <w:t>)</w:t>
      </w:r>
      <w:r w:rsidR="008B5AC2">
        <w:rPr>
          <w:sz w:val="24"/>
          <w:szCs w:val="24"/>
        </w:rPr>
        <w:t>;</w:t>
      </w:r>
      <w:r w:rsidRPr="004D3026">
        <w:rPr>
          <w:sz w:val="24"/>
          <w:szCs w:val="24"/>
        </w:rPr>
        <w:t xml:space="preserve"> </w:t>
      </w:r>
    </w:p>
    <w:p w:rsidR="00055BC2" w:rsidRPr="0033774C" w:rsidRDefault="00055BC2" w:rsidP="00143DF3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 w:rsidRPr="00222EFF">
        <w:rPr>
          <w:rFonts w:eastAsia="Times New Roman"/>
          <w:noProof/>
          <w:sz w:val="24"/>
          <w:szCs w:val="24"/>
          <w:lang w:eastAsia="ru-RU"/>
        </w:rPr>
        <w:t>Исследование клеща</w:t>
      </w:r>
      <w:r w:rsidR="008D6F6E" w:rsidRPr="0033774C">
        <w:rPr>
          <w:rFonts w:eastAsia="Times New Roman"/>
          <w:b/>
          <w:noProof/>
          <w:sz w:val="24"/>
          <w:szCs w:val="24"/>
          <w:lang w:eastAsia="ru-RU"/>
        </w:rPr>
        <w:t xml:space="preserve"> без ограничений </w:t>
      </w:r>
      <w:r w:rsidR="008D6F6E" w:rsidRPr="00222EFF">
        <w:rPr>
          <w:rFonts w:eastAsia="Times New Roman"/>
          <w:noProof/>
          <w:sz w:val="24"/>
          <w:szCs w:val="24"/>
          <w:lang w:eastAsia="ru-RU"/>
        </w:rPr>
        <w:t>по количеству обращений</w:t>
      </w:r>
      <w:r w:rsidR="008B5AC2">
        <w:rPr>
          <w:rFonts w:eastAsia="Times New Roman"/>
          <w:b/>
          <w:noProof/>
          <w:sz w:val="24"/>
          <w:szCs w:val="24"/>
          <w:lang w:eastAsia="ru-RU"/>
        </w:rPr>
        <w:t xml:space="preserve"> на 4 вида </w:t>
      </w:r>
      <w:r w:rsidR="008B5AC2" w:rsidRPr="00222EFF">
        <w:rPr>
          <w:rFonts w:eastAsia="Times New Roman"/>
          <w:b/>
          <w:noProof/>
          <w:sz w:val="24"/>
          <w:szCs w:val="24"/>
          <w:lang w:eastAsia="ru-RU"/>
        </w:rPr>
        <w:t>вируса</w:t>
      </w:r>
      <w:r w:rsidR="008B5AC2">
        <w:rPr>
          <w:rFonts w:eastAsia="Times New Roman"/>
          <w:b/>
          <w:noProof/>
          <w:sz w:val="24"/>
          <w:szCs w:val="24"/>
          <w:lang w:eastAsia="ru-RU"/>
        </w:rPr>
        <w:t>!</w:t>
      </w:r>
      <w:r w:rsidRPr="0033774C"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:rsidR="00547374" w:rsidRPr="00556FA9" w:rsidRDefault="00131FB7" w:rsidP="00143DF3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 w:rsidRPr="00556FA9">
        <w:rPr>
          <w:rFonts w:eastAsia="Times New Roman"/>
          <w:noProof/>
          <w:sz w:val="24"/>
          <w:szCs w:val="24"/>
          <w:lang w:eastAsia="ru-RU"/>
        </w:rPr>
        <w:t xml:space="preserve">При </w:t>
      </w:r>
      <w:r w:rsidR="008B5AC2">
        <w:rPr>
          <w:rFonts w:eastAsia="Times New Roman"/>
          <w:noProof/>
          <w:sz w:val="24"/>
          <w:szCs w:val="24"/>
          <w:lang w:eastAsia="ru-RU"/>
        </w:rPr>
        <w:t>невозможности исследовать клеща,</w:t>
      </w:r>
      <w:r w:rsidRPr="00556FA9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="008D6F6E" w:rsidRPr="008B5AC2">
        <w:rPr>
          <w:rFonts w:eastAsia="Times New Roman"/>
          <w:b/>
          <w:noProof/>
          <w:sz w:val="24"/>
          <w:szCs w:val="24"/>
          <w:lang w:eastAsia="ru-RU"/>
        </w:rPr>
        <w:t>можно сдать</w:t>
      </w:r>
      <w:r w:rsidR="008D6F6E" w:rsidRPr="00556FA9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="008D6F6E" w:rsidRPr="00556FA9">
        <w:rPr>
          <w:rFonts w:eastAsia="Times New Roman"/>
          <w:b/>
          <w:noProof/>
          <w:sz w:val="24"/>
          <w:szCs w:val="24"/>
          <w:lang w:eastAsia="ru-RU"/>
        </w:rPr>
        <w:t>анализ крови</w:t>
      </w:r>
      <w:r w:rsidR="00EE3395" w:rsidRPr="00556FA9">
        <w:rPr>
          <w:rFonts w:eastAsia="Times New Roman"/>
          <w:noProof/>
          <w:sz w:val="24"/>
          <w:szCs w:val="24"/>
          <w:lang w:eastAsia="ru-RU"/>
        </w:rPr>
        <w:t>;</w:t>
      </w:r>
    </w:p>
    <w:p w:rsidR="004D3026" w:rsidRDefault="00131FB7" w:rsidP="00143DF3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rPr>
          <w:rFonts w:eastAsia="Times New Roman"/>
          <w:noProof/>
          <w:sz w:val="24"/>
          <w:szCs w:val="24"/>
          <w:lang w:eastAsia="ru-RU"/>
        </w:rPr>
      </w:pPr>
      <w:r w:rsidRPr="00556FA9">
        <w:rPr>
          <w:rFonts w:eastAsia="Times New Roman"/>
          <w:noProof/>
          <w:sz w:val="24"/>
          <w:szCs w:val="24"/>
          <w:lang w:eastAsia="ru-RU"/>
        </w:rPr>
        <w:t>Страховым случаем явля</w:t>
      </w:r>
      <w:r w:rsidR="004D3026">
        <w:rPr>
          <w:rFonts w:eastAsia="Times New Roman"/>
          <w:noProof/>
          <w:sz w:val="24"/>
          <w:szCs w:val="24"/>
          <w:lang w:eastAsia="ru-RU"/>
        </w:rPr>
        <w:t>ю</w:t>
      </w:r>
      <w:r w:rsidRPr="00556FA9">
        <w:rPr>
          <w:rFonts w:eastAsia="Times New Roman"/>
          <w:noProof/>
          <w:sz w:val="24"/>
          <w:szCs w:val="24"/>
          <w:lang w:eastAsia="ru-RU"/>
        </w:rPr>
        <w:t xml:space="preserve">тся </w:t>
      </w:r>
      <w:r w:rsidR="004D3026">
        <w:rPr>
          <w:rFonts w:eastAsia="Times New Roman"/>
          <w:noProof/>
          <w:sz w:val="24"/>
          <w:szCs w:val="24"/>
          <w:lang w:eastAsia="ru-RU"/>
        </w:rPr>
        <w:t xml:space="preserve">любые </w:t>
      </w:r>
      <w:r w:rsidRPr="00556FA9">
        <w:rPr>
          <w:rFonts w:eastAsia="Times New Roman"/>
          <w:noProof/>
          <w:sz w:val="24"/>
          <w:szCs w:val="24"/>
          <w:lang w:eastAsia="ru-RU"/>
        </w:rPr>
        <w:t>заболевани</w:t>
      </w:r>
      <w:r w:rsidR="004D3026">
        <w:rPr>
          <w:rFonts w:eastAsia="Times New Roman"/>
          <w:noProof/>
          <w:sz w:val="24"/>
          <w:szCs w:val="24"/>
          <w:lang w:eastAsia="ru-RU"/>
        </w:rPr>
        <w:t>я от укуса клеща:</w:t>
      </w:r>
      <w:r w:rsidRPr="00556FA9"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:rsidR="00131FB7" w:rsidRPr="00222EFF" w:rsidRDefault="00131FB7" w:rsidP="00143DF3">
      <w:pPr>
        <w:pStyle w:val="a3"/>
        <w:widowControl w:val="0"/>
        <w:suppressAutoHyphens/>
        <w:spacing w:after="120" w:line="240" w:lineRule="auto"/>
        <w:rPr>
          <w:rFonts w:eastAsia="Times New Roman"/>
          <w:b/>
          <w:noProof/>
          <w:sz w:val="24"/>
          <w:szCs w:val="24"/>
          <w:lang w:eastAsia="ru-RU"/>
        </w:rPr>
      </w:pPr>
      <w:r w:rsidRPr="00222EFF">
        <w:rPr>
          <w:rFonts w:eastAsia="Times New Roman"/>
          <w:b/>
          <w:noProof/>
          <w:sz w:val="24"/>
          <w:szCs w:val="24"/>
          <w:lang w:eastAsia="ru-RU"/>
        </w:rPr>
        <w:t>клещев</w:t>
      </w:r>
      <w:r w:rsidR="004D3026" w:rsidRPr="00222EFF">
        <w:rPr>
          <w:rFonts w:eastAsia="Times New Roman"/>
          <w:b/>
          <w:noProof/>
          <w:sz w:val="24"/>
          <w:szCs w:val="24"/>
          <w:lang w:eastAsia="ru-RU"/>
        </w:rPr>
        <w:t>ой</w:t>
      </w:r>
      <w:r w:rsidRPr="00222EFF">
        <w:rPr>
          <w:rFonts w:eastAsia="Times New Roman"/>
          <w:b/>
          <w:noProof/>
          <w:sz w:val="24"/>
          <w:szCs w:val="24"/>
          <w:lang w:eastAsia="ru-RU"/>
        </w:rPr>
        <w:t xml:space="preserve"> энцефалит, боррелиоз</w:t>
      </w:r>
      <w:r w:rsidR="00337A94" w:rsidRPr="00222EFF"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r w:rsidRPr="00222EFF">
        <w:rPr>
          <w:rFonts w:eastAsia="Times New Roman"/>
          <w:b/>
          <w:noProof/>
          <w:sz w:val="24"/>
          <w:szCs w:val="24"/>
          <w:lang w:eastAsia="ru-RU"/>
        </w:rPr>
        <w:t xml:space="preserve">(болезнь Лайма), эрлихиоз,  </w:t>
      </w:r>
      <w:r w:rsidR="00337A94" w:rsidRPr="00222EFF">
        <w:rPr>
          <w:rFonts w:eastAsia="Times New Roman"/>
          <w:b/>
          <w:noProof/>
          <w:sz w:val="24"/>
          <w:szCs w:val="24"/>
          <w:lang w:eastAsia="ru-RU"/>
        </w:rPr>
        <w:t>а</w:t>
      </w:r>
      <w:r w:rsidR="0050073B" w:rsidRPr="00222EFF">
        <w:rPr>
          <w:b/>
          <w:color w:val="000000"/>
          <w:sz w:val="24"/>
          <w:szCs w:val="24"/>
        </w:rPr>
        <w:t>наплазмоз</w:t>
      </w:r>
      <w:r w:rsidR="00520EE6" w:rsidRPr="00222EFF">
        <w:rPr>
          <w:b/>
          <w:color w:val="000000"/>
          <w:sz w:val="24"/>
          <w:szCs w:val="24"/>
        </w:rPr>
        <w:t>;</w:t>
      </w:r>
      <w:r w:rsidRPr="00222EFF"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</w:p>
    <w:p w:rsidR="00131FB7" w:rsidRDefault="00EE3395" w:rsidP="00143DF3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 w:rsidRPr="00556FA9">
        <w:rPr>
          <w:rFonts w:eastAsia="Times New Roman"/>
          <w:noProof/>
          <w:sz w:val="24"/>
          <w:szCs w:val="24"/>
          <w:lang w:eastAsia="ru-RU"/>
        </w:rPr>
        <w:t>Оформление медицинской документации: листок временной нетрудоспособности, выписки из амбулаторной карты и прочее.</w:t>
      </w:r>
    </w:p>
    <w:p w:rsidR="00556FA9" w:rsidRPr="00556FA9" w:rsidRDefault="00177007" w:rsidP="00143DF3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="00556FA9" w:rsidRPr="00556FA9">
        <w:rPr>
          <w:rFonts w:eastAsia="Times New Roman"/>
          <w:noProof/>
          <w:sz w:val="24"/>
          <w:szCs w:val="24"/>
          <w:lang w:eastAsia="ru-RU"/>
        </w:rPr>
        <w:t>Для удобства на взрослого и ребенка полисы выписывают отдельно.</w:t>
      </w:r>
    </w:p>
    <w:p w:rsidR="008D6F6E" w:rsidRPr="00C23997" w:rsidRDefault="00DE13E9" w:rsidP="008D6F6E">
      <w:pPr>
        <w:spacing w:after="0"/>
        <w:jc w:val="center"/>
        <w:rPr>
          <w:rFonts w:eastAsia="Times New Roman"/>
          <w:b/>
          <w:noProof/>
          <w:color w:val="002060"/>
          <w:sz w:val="28"/>
          <w:szCs w:val="28"/>
          <w:u w:val="single"/>
          <w:lang w:eastAsia="ru-RU"/>
        </w:rPr>
      </w:pPr>
      <w:r w:rsidRPr="00C23997">
        <w:rPr>
          <w:rFonts w:eastAsia="Times New Roman"/>
          <w:b/>
          <w:noProof/>
          <w:color w:val="002060"/>
          <w:sz w:val="28"/>
          <w:szCs w:val="28"/>
          <w:u w:val="single"/>
          <w:lang w:eastAsia="ru-RU"/>
        </w:rPr>
        <w:t>ЕДИНАЯ СТОИМОСТЬ ПОЛИСА</w:t>
      </w:r>
      <w:r w:rsidR="008D6F6E" w:rsidRPr="00C23997">
        <w:rPr>
          <w:rFonts w:eastAsia="Times New Roman"/>
          <w:b/>
          <w:noProof/>
          <w:color w:val="002060"/>
          <w:sz w:val="28"/>
          <w:szCs w:val="28"/>
          <w:u w:val="single"/>
          <w:lang w:eastAsia="ru-RU"/>
        </w:rPr>
        <w:t xml:space="preserve">: </w:t>
      </w:r>
    </w:p>
    <w:p w:rsidR="003E219B" w:rsidRPr="00C23997" w:rsidRDefault="003E219B" w:rsidP="008D6F6E">
      <w:pPr>
        <w:spacing w:after="0"/>
        <w:jc w:val="center"/>
        <w:rPr>
          <w:rFonts w:eastAsia="Times New Roman"/>
          <w:b/>
          <w:noProof/>
          <w:color w:val="002060"/>
          <w:sz w:val="24"/>
          <w:szCs w:val="24"/>
          <w:lang w:eastAsia="ru-RU"/>
        </w:rPr>
      </w:pPr>
      <w:r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 xml:space="preserve"> </w:t>
      </w:r>
      <w:r w:rsidRPr="00C23997">
        <w:rPr>
          <w:rFonts w:eastAsia="Times New Roman"/>
          <w:b/>
          <w:noProof/>
          <w:color w:val="002060"/>
          <w:sz w:val="28"/>
          <w:szCs w:val="28"/>
          <w:lang w:eastAsia="ru-RU"/>
        </w:rPr>
        <w:t>2</w:t>
      </w:r>
      <w:r w:rsidR="008D6F6E" w:rsidRPr="00C23997">
        <w:rPr>
          <w:rFonts w:eastAsia="Times New Roman"/>
          <w:b/>
          <w:noProof/>
          <w:color w:val="002060"/>
          <w:sz w:val="28"/>
          <w:szCs w:val="28"/>
          <w:lang w:eastAsia="ru-RU"/>
        </w:rPr>
        <w:t>4</w:t>
      </w:r>
      <w:r w:rsidRPr="00C23997">
        <w:rPr>
          <w:rFonts w:eastAsia="Times New Roman"/>
          <w:b/>
          <w:noProof/>
          <w:color w:val="002060"/>
          <w:sz w:val="28"/>
          <w:szCs w:val="28"/>
          <w:lang w:eastAsia="ru-RU"/>
        </w:rPr>
        <w:t>0</w:t>
      </w:r>
      <w:r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 xml:space="preserve"> рублей</w:t>
      </w:r>
      <w:r w:rsidR="00627233"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 xml:space="preserve"> (заявки в декабре и январе)</w:t>
      </w:r>
      <w:r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>,</w:t>
      </w:r>
      <w:r w:rsidR="00EE3395"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 xml:space="preserve"> </w:t>
      </w:r>
      <w:r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 xml:space="preserve"> </w:t>
      </w:r>
      <w:r w:rsidR="00627233" w:rsidRPr="00C23997">
        <w:rPr>
          <w:rFonts w:eastAsia="Times New Roman"/>
          <w:b/>
          <w:noProof/>
          <w:color w:val="002060"/>
          <w:sz w:val="28"/>
          <w:szCs w:val="28"/>
          <w:lang w:eastAsia="ru-RU"/>
        </w:rPr>
        <w:t xml:space="preserve">250 </w:t>
      </w:r>
      <w:r w:rsidR="00627233"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>рублей (заяв</w:t>
      </w:r>
      <w:r w:rsidR="00143DF3">
        <w:rPr>
          <w:rFonts w:eastAsia="Times New Roman"/>
          <w:b/>
          <w:noProof/>
          <w:color w:val="002060"/>
          <w:sz w:val="24"/>
          <w:szCs w:val="24"/>
          <w:lang w:eastAsia="ru-RU"/>
        </w:rPr>
        <w:t>к</w:t>
      </w:r>
      <w:r w:rsidR="00627233"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 xml:space="preserve">и </w:t>
      </w:r>
      <w:r w:rsidR="00143DF3">
        <w:rPr>
          <w:rFonts w:eastAsia="Times New Roman"/>
          <w:b/>
          <w:noProof/>
          <w:color w:val="002060"/>
          <w:sz w:val="24"/>
          <w:szCs w:val="24"/>
          <w:lang w:eastAsia="ru-RU"/>
        </w:rPr>
        <w:t>феврале-апреле 2016</w:t>
      </w:r>
      <w:r w:rsidR="00627233"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>)</w:t>
      </w:r>
      <w:r w:rsidR="00DE13E9" w:rsidRPr="00C23997">
        <w:rPr>
          <w:rFonts w:eastAsia="Times New Roman"/>
          <w:b/>
          <w:noProof/>
          <w:color w:val="002060"/>
          <w:sz w:val="24"/>
          <w:szCs w:val="24"/>
          <w:lang w:eastAsia="ru-RU"/>
        </w:rPr>
        <w:t>.</w:t>
      </w:r>
    </w:p>
    <w:p w:rsidR="005011F5" w:rsidRPr="00143DF3" w:rsidRDefault="005011F5" w:rsidP="0079594B">
      <w:pPr>
        <w:jc w:val="center"/>
        <w:rPr>
          <w:rFonts w:eastAsia="Times New Roman"/>
          <w:noProof/>
          <w:sz w:val="24"/>
          <w:szCs w:val="24"/>
          <w:lang w:eastAsia="ru-RU"/>
        </w:rPr>
      </w:pPr>
      <w:r w:rsidRPr="00143DF3">
        <w:rPr>
          <w:rFonts w:eastAsia="Times New Roman"/>
          <w:noProof/>
          <w:sz w:val="24"/>
          <w:szCs w:val="24"/>
          <w:lang w:eastAsia="ru-RU"/>
        </w:rPr>
        <w:t xml:space="preserve">Обычная стоимость полиса  - </w:t>
      </w:r>
      <w:r w:rsidR="008D6F6E" w:rsidRPr="00143DF3">
        <w:rPr>
          <w:rFonts w:eastAsia="Times New Roman"/>
          <w:noProof/>
          <w:sz w:val="24"/>
          <w:szCs w:val="24"/>
          <w:lang w:eastAsia="ru-RU"/>
        </w:rPr>
        <w:t>300</w:t>
      </w:r>
      <w:r w:rsidRPr="00143DF3">
        <w:rPr>
          <w:rFonts w:eastAsia="Times New Roman"/>
          <w:noProof/>
          <w:sz w:val="24"/>
          <w:szCs w:val="24"/>
          <w:lang w:eastAsia="ru-RU"/>
        </w:rPr>
        <w:t xml:space="preserve"> рублей до 01 </w:t>
      </w:r>
      <w:r w:rsidR="00627233" w:rsidRPr="00143DF3">
        <w:rPr>
          <w:rFonts w:eastAsia="Times New Roman"/>
          <w:noProof/>
          <w:sz w:val="24"/>
          <w:szCs w:val="24"/>
          <w:lang w:eastAsia="ru-RU"/>
        </w:rPr>
        <w:t>февраля</w:t>
      </w:r>
      <w:r w:rsidRPr="00143DF3">
        <w:rPr>
          <w:rFonts w:eastAsia="Times New Roman"/>
          <w:noProof/>
          <w:sz w:val="24"/>
          <w:szCs w:val="24"/>
          <w:lang w:eastAsia="ru-RU"/>
        </w:rPr>
        <w:t xml:space="preserve"> 201</w:t>
      </w:r>
      <w:r w:rsidR="00627233" w:rsidRPr="00143DF3">
        <w:rPr>
          <w:rFonts w:eastAsia="Times New Roman"/>
          <w:noProof/>
          <w:sz w:val="24"/>
          <w:szCs w:val="24"/>
          <w:lang w:eastAsia="ru-RU"/>
        </w:rPr>
        <w:t>6</w:t>
      </w:r>
      <w:r w:rsidRPr="00143DF3">
        <w:rPr>
          <w:rFonts w:eastAsia="Times New Roman"/>
          <w:noProof/>
          <w:sz w:val="24"/>
          <w:szCs w:val="24"/>
          <w:lang w:eastAsia="ru-RU"/>
        </w:rPr>
        <w:t xml:space="preserve">г (далее по </w:t>
      </w:r>
      <w:r w:rsidRPr="00143DF3">
        <w:rPr>
          <w:rFonts w:eastAsia="Times New Roman"/>
          <w:b/>
          <w:noProof/>
          <w:sz w:val="24"/>
          <w:szCs w:val="24"/>
          <w:lang w:eastAsia="ru-RU"/>
        </w:rPr>
        <w:t>350</w:t>
      </w:r>
      <w:r w:rsidR="00627233" w:rsidRPr="00143DF3">
        <w:rPr>
          <w:rFonts w:eastAsia="Times New Roman"/>
          <w:noProof/>
          <w:sz w:val="24"/>
          <w:szCs w:val="24"/>
          <w:lang w:eastAsia="ru-RU"/>
        </w:rPr>
        <w:t xml:space="preserve"> рублей).</w:t>
      </w:r>
    </w:p>
    <w:p w:rsidR="00B07A3F" w:rsidRDefault="00D439F7" w:rsidP="00556FA9">
      <w:pPr>
        <w:jc w:val="center"/>
        <w:rPr>
          <w:rFonts w:eastAsia="Times New Roman"/>
          <w:b/>
          <w:noProof/>
          <w:sz w:val="28"/>
          <w:szCs w:val="28"/>
          <w:lang w:eastAsia="ru-RU"/>
        </w:rPr>
      </w:pPr>
      <w:r w:rsidRPr="00E47880">
        <w:rPr>
          <w:rFonts w:eastAsia="Times New Roman"/>
          <w:b/>
          <w:noProof/>
          <w:sz w:val="28"/>
          <w:szCs w:val="28"/>
          <w:lang w:eastAsia="ru-RU"/>
        </w:rPr>
        <w:t xml:space="preserve">Благодарим </w:t>
      </w:r>
      <w:r w:rsidR="00217942">
        <w:rPr>
          <w:rFonts w:eastAsia="Times New Roman"/>
          <w:b/>
          <w:noProof/>
          <w:sz w:val="28"/>
          <w:szCs w:val="28"/>
          <w:lang w:eastAsia="ru-RU"/>
        </w:rPr>
        <w:t>за доверие</w:t>
      </w:r>
      <w:r w:rsidR="00E47880" w:rsidRPr="00E47880">
        <w:rPr>
          <w:rFonts w:eastAsia="Times New Roman"/>
          <w:b/>
          <w:noProof/>
          <w:sz w:val="28"/>
          <w:szCs w:val="28"/>
          <w:lang w:eastAsia="ru-RU"/>
        </w:rPr>
        <w:t xml:space="preserve"> и</w:t>
      </w:r>
      <w:r w:rsidRPr="00E47880">
        <w:rPr>
          <w:rFonts w:eastAsia="Times New Roman"/>
          <w:b/>
          <w:noProof/>
          <w:sz w:val="28"/>
          <w:szCs w:val="28"/>
          <w:lang w:eastAsia="ru-RU"/>
        </w:rPr>
        <w:t xml:space="preserve"> вашу работу!</w:t>
      </w:r>
    </w:p>
    <w:p w:rsidR="005B6DF3" w:rsidRDefault="005B6DF3" w:rsidP="005B6DF3">
      <w:pPr>
        <w:jc w:val="center"/>
        <w:rPr>
          <w:rFonts w:eastAsia="Times New Roman"/>
          <w:b/>
          <w:i/>
          <w:noProof/>
          <w:color w:val="000000" w:themeColor="text1"/>
          <w:sz w:val="24"/>
          <w:szCs w:val="24"/>
          <w:u w:val="single"/>
          <w:lang w:eastAsia="ru-RU"/>
        </w:rPr>
      </w:pPr>
      <w:r w:rsidRPr="005B6DF3">
        <w:rPr>
          <w:rFonts w:eastAsia="Times New Roman"/>
          <w:b/>
          <w:i/>
          <w:noProof/>
          <w:color w:val="000000" w:themeColor="text1"/>
          <w:sz w:val="24"/>
          <w:szCs w:val="24"/>
          <w:u w:val="single"/>
          <w:lang w:eastAsia="ru-RU"/>
        </w:rPr>
        <w:lastRenderedPageBreak/>
        <w:t>Часто встречаемые вопросы:</w:t>
      </w:r>
    </w:p>
    <w:p w:rsidR="005B6DF3" w:rsidRPr="005B6DF3" w:rsidRDefault="005B6DF3" w:rsidP="005B6DF3">
      <w:pPr>
        <w:pStyle w:val="a3"/>
        <w:numPr>
          <w:ilvl w:val="0"/>
          <w:numId w:val="15"/>
        </w:numP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</w:pPr>
      <w:r w:rsidRPr="005B6DF3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Страхование детей</w:t>
      </w:r>
    </w:p>
    <w:p w:rsidR="00AE7B71" w:rsidRDefault="005B6DF3" w:rsidP="00585BA0">
      <w:pPr>
        <w:pStyle w:val="a3"/>
        <w:jc w:val="both"/>
        <w:rPr>
          <w:rFonts w:eastAsia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По закону, </w:t>
      </w:r>
      <w:r w:rsidR="00FC78C2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при укусе клеща 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детям</w:t>
      </w:r>
      <w:r w:rsidR="00560746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6C288A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иммуноглабули</w:t>
      </w:r>
      <w:r w:rsidR="00560746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н вводится детям 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бесплатно</w:t>
      </w:r>
      <w:r w:rsidR="00AE7B71">
        <w:rPr>
          <w:rFonts w:eastAsia="Times New Roman"/>
          <w:noProof/>
          <w:color w:val="000000" w:themeColor="text1"/>
          <w:sz w:val="24"/>
          <w:szCs w:val="24"/>
          <w:lang w:eastAsia="ru-RU"/>
        </w:rPr>
        <w:t>, в пол</w:t>
      </w:r>
      <w:r w:rsidR="005746EC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иклинике по месту прописки мамы</w:t>
      </w:r>
      <w:r w:rsidR="00AE7B71">
        <w:rPr>
          <w:rFonts w:eastAsia="Times New Roman"/>
          <w:noProof/>
          <w:color w:val="000000" w:themeColor="text1"/>
          <w:sz w:val="24"/>
          <w:szCs w:val="24"/>
          <w:lang w:eastAsia="ru-RU"/>
        </w:rPr>
        <w:t>.</w:t>
      </w:r>
    </w:p>
    <w:p w:rsidR="005B6DF3" w:rsidRDefault="00AE7B71" w:rsidP="00585BA0">
      <w:pPr>
        <w:pStyle w:val="a3"/>
        <w:jc w:val="both"/>
        <w:rPr>
          <w:rFonts w:eastAsia="Times New Roman"/>
          <w:noProof/>
          <w:color w:val="000000" w:themeColor="text1"/>
          <w:sz w:val="24"/>
          <w:szCs w:val="24"/>
          <w:lang w:eastAsia="ru-RU"/>
        </w:rPr>
      </w:pPr>
      <w:r w:rsidRPr="005746EC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Н</w:t>
      </w:r>
      <w:r w:rsidR="005B6DF3" w:rsidRPr="005746EC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 xml:space="preserve">ужно </w:t>
      </w:r>
      <w:r w:rsidR="006C288A" w:rsidRPr="005746EC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помнить</w:t>
      </w:r>
      <w:r w:rsidR="005B6DF3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, что </w:t>
      </w:r>
      <w:r w:rsidR="00560746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иммуноглабулин защищает только </w:t>
      </w:r>
      <w:r w:rsidR="00FC78C2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от 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клещевого </w:t>
      </w:r>
      <w:r w:rsidR="00585BA0" w:rsidRPr="00556FA9">
        <w:rPr>
          <w:rFonts w:eastAsia="Times New Roman"/>
          <w:noProof/>
          <w:sz w:val="24"/>
          <w:szCs w:val="24"/>
          <w:lang w:eastAsia="ru-RU"/>
        </w:rPr>
        <w:t>энцефалит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а, а по статистике в Сибири 51% 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клещей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заражены </w:t>
      </w:r>
      <w:r w:rsidR="00585BA0" w:rsidRPr="00556FA9">
        <w:rPr>
          <w:rFonts w:eastAsia="Times New Roman"/>
          <w:noProof/>
          <w:sz w:val="24"/>
          <w:szCs w:val="24"/>
          <w:lang w:eastAsia="ru-RU"/>
        </w:rPr>
        <w:t>боррелиоз</w:t>
      </w:r>
      <w:r w:rsidR="00585BA0">
        <w:rPr>
          <w:rFonts w:eastAsia="Times New Roman"/>
          <w:noProof/>
          <w:sz w:val="24"/>
          <w:szCs w:val="24"/>
          <w:lang w:eastAsia="ru-RU"/>
        </w:rPr>
        <w:t xml:space="preserve">ом </w:t>
      </w:r>
      <w:r w:rsidR="00585BA0" w:rsidRPr="00556FA9">
        <w:rPr>
          <w:rFonts w:eastAsia="Times New Roman"/>
          <w:noProof/>
          <w:sz w:val="24"/>
          <w:szCs w:val="24"/>
          <w:lang w:eastAsia="ru-RU"/>
        </w:rPr>
        <w:t>(болезнь Лайма)</w:t>
      </w:r>
      <w:r w:rsidR="00585BA0">
        <w:rPr>
          <w:rFonts w:eastAsia="Times New Roman"/>
          <w:noProof/>
          <w:sz w:val="24"/>
          <w:szCs w:val="24"/>
          <w:lang w:eastAsia="ru-RU"/>
        </w:rPr>
        <w:t>. Стоимость и</w:t>
      </w:r>
      <w:r w:rsidR="006C288A">
        <w:rPr>
          <w:rFonts w:eastAsia="Times New Roman"/>
          <w:noProof/>
          <w:color w:val="000000" w:themeColor="text1"/>
          <w:sz w:val="24"/>
          <w:szCs w:val="24"/>
          <w:lang w:eastAsia="ru-RU"/>
        </w:rPr>
        <w:t>сследовани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я </w:t>
      </w:r>
      <w:r w:rsidR="006C288A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клеща</w:t>
      </w:r>
      <w:r w:rsidR="00560746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в лаборатории 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>(</w:t>
      </w:r>
      <w:r w:rsidR="00585BA0" w:rsidRPr="008B3700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 xml:space="preserve">1 клещ - </w:t>
      </w:r>
      <w:r w:rsidR="00560746" w:rsidRPr="008B3700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1800 руб</w:t>
      </w:r>
      <w:r w:rsidR="00560746">
        <w:rPr>
          <w:rFonts w:eastAsia="Times New Roman"/>
          <w:noProof/>
          <w:color w:val="000000" w:themeColor="text1"/>
          <w:sz w:val="24"/>
          <w:szCs w:val="24"/>
          <w:lang w:eastAsia="ru-RU"/>
        </w:rPr>
        <w:t>.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>)</w:t>
      </w:r>
      <w:r w:rsidR="006C288A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и 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стоимость </w:t>
      </w:r>
      <w:r w:rsidR="006C288A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медикамент</w:t>
      </w:r>
      <w:r w:rsidR="00585BA0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ов ложится на родителей.</w:t>
      </w:r>
      <w:r w:rsidR="005B6DF3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5B6DF3" w:rsidRDefault="005B6DF3" w:rsidP="005B6DF3">
      <w:pPr>
        <w:pStyle w:val="a3"/>
        <w:numPr>
          <w:ilvl w:val="0"/>
          <w:numId w:val="15"/>
        </w:numP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</w:pPr>
      <w:r w:rsidRPr="005B6DF3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Стоит ли страховаться, если ежегодно прививаюсь?</w:t>
      </w:r>
    </w:p>
    <w:p w:rsidR="00882CE9" w:rsidRPr="00D02A85" w:rsidRDefault="00D02A85" w:rsidP="00882CE9">
      <w:pPr>
        <w:pStyle w:val="a3"/>
        <w:jc w:val="both"/>
        <w:rPr>
          <w:rFonts w:eastAsia="Times New Roman"/>
          <w:noProof/>
          <w:color w:val="000000" w:themeColor="text1"/>
          <w:sz w:val="24"/>
          <w:szCs w:val="24"/>
          <w:lang w:eastAsia="ru-RU"/>
        </w:rPr>
      </w:pPr>
      <w:r w:rsidRPr="00D02A85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Дело в том, что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прививка защищает только от клещевого </w:t>
      </w:r>
      <w:r w:rsidRPr="00556FA9">
        <w:rPr>
          <w:rFonts w:eastAsia="Times New Roman"/>
          <w:noProof/>
          <w:sz w:val="24"/>
          <w:szCs w:val="24"/>
          <w:lang w:eastAsia="ru-RU"/>
        </w:rPr>
        <w:t>энцефалит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а</w:t>
      </w:r>
      <w:r w:rsidR="00882CE9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(на 95%)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. По статистике в Сибири 51% </w:t>
      </w:r>
      <w:r w:rsidR="00AE7B71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клещей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заражены </w:t>
      </w:r>
      <w:r w:rsidR="004B6BC1" w:rsidRPr="00556FA9">
        <w:rPr>
          <w:rFonts w:eastAsia="Times New Roman"/>
          <w:noProof/>
          <w:sz w:val="24"/>
          <w:szCs w:val="24"/>
          <w:lang w:eastAsia="ru-RU"/>
        </w:rPr>
        <w:t>боррелиоз</w:t>
      </w:r>
      <w:r w:rsidR="004B6BC1">
        <w:rPr>
          <w:rFonts w:eastAsia="Times New Roman"/>
          <w:noProof/>
          <w:sz w:val="24"/>
          <w:szCs w:val="24"/>
          <w:lang w:eastAsia="ru-RU"/>
        </w:rPr>
        <w:t xml:space="preserve">ом </w:t>
      </w:r>
      <w:r w:rsidR="004B6BC1" w:rsidRPr="00556FA9">
        <w:rPr>
          <w:rFonts w:eastAsia="Times New Roman"/>
          <w:noProof/>
          <w:sz w:val="24"/>
          <w:szCs w:val="24"/>
          <w:lang w:eastAsia="ru-RU"/>
        </w:rPr>
        <w:t>(болезнь Лайма)</w:t>
      </w:r>
      <w:r w:rsidR="004B6BC1">
        <w:rPr>
          <w:rFonts w:eastAsia="Times New Roman"/>
          <w:noProof/>
          <w:sz w:val="24"/>
          <w:szCs w:val="24"/>
          <w:lang w:eastAsia="ru-RU"/>
        </w:rPr>
        <w:t xml:space="preserve">, заболевание проявляется в течение 21 дня и может иметь очень не приятные последствия. В любом случае, очень важно </w:t>
      </w:r>
      <w:r w:rsidR="00AE7B71">
        <w:rPr>
          <w:rFonts w:eastAsia="Times New Roman"/>
          <w:noProof/>
          <w:sz w:val="24"/>
          <w:szCs w:val="24"/>
          <w:lang w:eastAsia="ru-RU"/>
        </w:rPr>
        <w:t>сдать</w:t>
      </w:r>
      <w:r w:rsidR="004B6BC1">
        <w:rPr>
          <w:rFonts w:eastAsia="Times New Roman"/>
          <w:noProof/>
          <w:sz w:val="24"/>
          <w:szCs w:val="24"/>
          <w:lang w:eastAsia="ru-RU"/>
        </w:rPr>
        <w:t xml:space="preserve"> клеща на анализ, чтобы исключить возможность заражения. </w:t>
      </w:r>
      <w:r w:rsidR="00882CE9">
        <w:rPr>
          <w:rFonts w:eastAsia="Times New Roman"/>
          <w:noProof/>
          <w:sz w:val="24"/>
          <w:szCs w:val="24"/>
          <w:lang w:eastAsia="ru-RU"/>
        </w:rPr>
        <w:t>Стоимость и</w:t>
      </w:r>
      <w:r w:rsidR="00882CE9">
        <w:rPr>
          <w:rFonts w:eastAsia="Times New Roman"/>
          <w:noProof/>
          <w:color w:val="000000" w:themeColor="text1"/>
          <w:sz w:val="24"/>
          <w:szCs w:val="24"/>
          <w:lang w:eastAsia="ru-RU"/>
        </w:rPr>
        <w:t>сследования клеща в лаборатории (</w:t>
      </w:r>
      <w:r w:rsidR="00882CE9" w:rsidRPr="008B3700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1 клещ - 1800 руб</w:t>
      </w:r>
      <w:r w:rsidR="00882CE9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.), для </w:t>
      </w:r>
      <w:r w:rsidR="00882CE9" w:rsidRPr="00882CE9">
        <w:rPr>
          <w:rFonts w:eastAsia="Times New Roman"/>
          <w:noProof/>
          <w:sz w:val="24"/>
          <w:szCs w:val="24"/>
          <w:lang w:eastAsia="ru-RU"/>
        </w:rPr>
        <w:t xml:space="preserve">владельцев полиса </w:t>
      </w:r>
      <w:r w:rsidR="00882CE9">
        <w:rPr>
          <w:rFonts w:eastAsia="Times New Roman"/>
          <w:noProof/>
          <w:sz w:val="24"/>
          <w:szCs w:val="24"/>
          <w:lang w:eastAsia="ru-RU"/>
        </w:rPr>
        <w:t xml:space="preserve">«Антиклещ» эта услуга предоставляется </w:t>
      </w:r>
      <w:r w:rsidR="00882CE9" w:rsidRPr="008B3700">
        <w:rPr>
          <w:rFonts w:eastAsia="Times New Roman"/>
          <w:b/>
          <w:noProof/>
          <w:sz w:val="24"/>
          <w:szCs w:val="24"/>
          <w:lang w:eastAsia="ru-RU"/>
        </w:rPr>
        <w:t>БЕСПЛАТНО</w:t>
      </w:r>
      <w:r w:rsidR="00882CE9">
        <w:rPr>
          <w:rFonts w:eastAsia="Times New Roman"/>
          <w:noProof/>
          <w:sz w:val="24"/>
          <w:szCs w:val="24"/>
          <w:lang w:eastAsia="ru-RU"/>
        </w:rPr>
        <w:t xml:space="preserve"> неограниченное количество раз.</w:t>
      </w:r>
    </w:p>
    <w:p w:rsidR="00D02A85" w:rsidRDefault="00D02A85" w:rsidP="005B6DF3">
      <w:pPr>
        <w:pStyle w:val="a3"/>
        <w:numPr>
          <w:ilvl w:val="0"/>
          <w:numId w:val="15"/>
        </w:numP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Зачем сдавать клеща на анализ, если можно просто поставить укол иммуноглабулина?</w:t>
      </w:r>
    </w:p>
    <w:p w:rsidR="004B6BC1" w:rsidRPr="00D02A85" w:rsidRDefault="00D9417F" w:rsidP="00F97574">
      <w:pPr>
        <w:pStyle w:val="a3"/>
        <w:jc w:val="both"/>
        <w:rPr>
          <w:rFonts w:eastAsia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У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кол иммуноглабулина </w:t>
      </w:r>
      <w:r w:rsidR="00A86B82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имеет свои противопаказания и лучше</w:t>
      </w:r>
      <w:r w:rsidR="00882CE9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его</w:t>
      </w:r>
      <w:r w:rsidR="00A86B82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85C7D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просто так</w:t>
      </w:r>
      <w:r w:rsidR="00A86B82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85C7D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не ставить. Кроме того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,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85C7D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введение иммуноглабулина защищает только от 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клещевого </w:t>
      </w:r>
      <w:r w:rsidR="004B6BC1" w:rsidRPr="00556FA9">
        <w:rPr>
          <w:rFonts w:eastAsia="Times New Roman"/>
          <w:noProof/>
          <w:sz w:val="24"/>
          <w:szCs w:val="24"/>
          <w:lang w:eastAsia="ru-RU"/>
        </w:rPr>
        <w:t>энцефалит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а. По статистике в Сибири </w:t>
      </w:r>
      <w:r w:rsidR="004B6BC1" w:rsidRPr="00BB639A">
        <w:rPr>
          <w:rFonts w:eastAsia="Times New Roman"/>
          <w:noProof/>
          <w:color w:val="000000" w:themeColor="text1"/>
          <w:sz w:val="24"/>
          <w:szCs w:val="24"/>
          <w:lang w:eastAsia="ru-RU"/>
        </w:rPr>
        <w:t>51%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AE7B71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клещ</w:t>
      </w:r>
      <w:r w:rsidR="004B6BC1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заражены </w:t>
      </w:r>
      <w:r w:rsidR="004B6BC1" w:rsidRPr="00556FA9">
        <w:rPr>
          <w:rFonts w:eastAsia="Times New Roman"/>
          <w:noProof/>
          <w:sz w:val="24"/>
          <w:szCs w:val="24"/>
          <w:lang w:eastAsia="ru-RU"/>
        </w:rPr>
        <w:t>боррелиоз</w:t>
      </w:r>
      <w:r w:rsidR="004B6BC1">
        <w:rPr>
          <w:rFonts w:eastAsia="Times New Roman"/>
          <w:noProof/>
          <w:sz w:val="24"/>
          <w:szCs w:val="24"/>
          <w:lang w:eastAsia="ru-RU"/>
        </w:rPr>
        <w:t xml:space="preserve">ом, </w:t>
      </w:r>
      <w:r w:rsidR="0050073B">
        <w:rPr>
          <w:rFonts w:eastAsia="Times New Roman"/>
          <w:noProof/>
          <w:sz w:val="24"/>
          <w:szCs w:val="24"/>
          <w:lang w:eastAsia="ru-RU"/>
        </w:rPr>
        <w:t xml:space="preserve">реже </w:t>
      </w:r>
      <w:r w:rsidR="00E85C7D" w:rsidRPr="00556FA9">
        <w:rPr>
          <w:rFonts w:eastAsia="Times New Roman"/>
          <w:noProof/>
          <w:sz w:val="24"/>
          <w:szCs w:val="24"/>
          <w:lang w:eastAsia="ru-RU"/>
        </w:rPr>
        <w:t>эрлихиоз</w:t>
      </w:r>
      <w:r w:rsidR="00E85C7D">
        <w:rPr>
          <w:rFonts w:eastAsia="Times New Roman"/>
          <w:noProof/>
          <w:sz w:val="24"/>
          <w:szCs w:val="24"/>
          <w:lang w:eastAsia="ru-RU"/>
        </w:rPr>
        <w:t>ом</w:t>
      </w:r>
      <w:r w:rsidR="00E85C7D" w:rsidRPr="00556FA9">
        <w:rPr>
          <w:rFonts w:eastAsia="Times New Roman"/>
          <w:noProof/>
          <w:sz w:val="24"/>
          <w:szCs w:val="24"/>
          <w:lang w:eastAsia="ru-RU"/>
        </w:rPr>
        <w:t xml:space="preserve">,  </w:t>
      </w:r>
      <w:r w:rsidR="0050073B" w:rsidRPr="004128AC">
        <w:rPr>
          <w:color w:val="000000"/>
          <w:sz w:val="24"/>
          <w:szCs w:val="24"/>
        </w:rPr>
        <w:t>анаплазмозом</w:t>
      </w:r>
      <w:r w:rsidR="00E85C7D">
        <w:rPr>
          <w:rFonts w:eastAsia="Times New Roman"/>
          <w:noProof/>
          <w:sz w:val="24"/>
          <w:szCs w:val="24"/>
          <w:lang w:eastAsia="ru-RU"/>
        </w:rPr>
        <w:t xml:space="preserve">. Лучше </w:t>
      </w:r>
      <w:r w:rsidR="00AE7B71">
        <w:rPr>
          <w:rFonts w:eastAsia="Times New Roman"/>
          <w:noProof/>
          <w:sz w:val="24"/>
          <w:szCs w:val="24"/>
          <w:lang w:eastAsia="ru-RU"/>
        </w:rPr>
        <w:t>все таки сдать</w:t>
      </w:r>
      <w:r w:rsidR="004B6BC1">
        <w:rPr>
          <w:rFonts w:eastAsia="Times New Roman"/>
          <w:noProof/>
          <w:sz w:val="24"/>
          <w:szCs w:val="24"/>
          <w:lang w:eastAsia="ru-RU"/>
        </w:rPr>
        <w:t xml:space="preserve"> клеща на </w:t>
      </w:r>
      <w:r w:rsidR="00E85C7D">
        <w:rPr>
          <w:rFonts w:eastAsia="Times New Roman"/>
          <w:noProof/>
          <w:sz w:val="24"/>
          <w:szCs w:val="24"/>
          <w:lang w:eastAsia="ru-RU"/>
        </w:rPr>
        <w:t>диагностику</w:t>
      </w:r>
      <w:r w:rsidR="004B6BC1">
        <w:rPr>
          <w:rFonts w:eastAsia="Times New Roman"/>
          <w:noProof/>
          <w:sz w:val="24"/>
          <w:szCs w:val="24"/>
          <w:lang w:eastAsia="ru-RU"/>
        </w:rPr>
        <w:t>, чтобы</w:t>
      </w:r>
      <w:r w:rsidR="00E85C7D">
        <w:rPr>
          <w:rFonts w:eastAsia="Times New Roman"/>
          <w:noProof/>
          <w:sz w:val="24"/>
          <w:szCs w:val="24"/>
          <w:lang w:eastAsia="ru-RU"/>
        </w:rPr>
        <w:t xml:space="preserve"> проверить </w:t>
      </w:r>
      <w:r w:rsidR="00A65563">
        <w:rPr>
          <w:rFonts w:eastAsia="Times New Roman"/>
          <w:noProof/>
          <w:sz w:val="24"/>
          <w:szCs w:val="24"/>
          <w:lang w:eastAsia="ru-RU"/>
        </w:rPr>
        <w:t>н</w:t>
      </w:r>
      <w:r w:rsidR="00E85C7D">
        <w:rPr>
          <w:rFonts w:eastAsia="Times New Roman"/>
          <w:noProof/>
          <w:sz w:val="24"/>
          <w:szCs w:val="24"/>
          <w:lang w:eastAsia="ru-RU"/>
        </w:rPr>
        <w:t xml:space="preserve">а возможные вирусы, </w:t>
      </w:r>
      <w:r w:rsidR="00E85C7D" w:rsidRPr="00BB639A">
        <w:rPr>
          <w:rFonts w:eastAsia="Times New Roman"/>
          <w:noProof/>
          <w:sz w:val="24"/>
          <w:szCs w:val="24"/>
          <w:lang w:eastAsia="ru-RU"/>
        </w:rPr>
        <w:t>владельцам полиса</w:t>
      </w:r>
      <w:r w:rsidR="00E85C7D">
        <w:rPr>
          <w:rFonts w:eastAsia="Times New Roman"/>
          <w:noProof/>
          <w:sz w:val="24"/>
          <w:szCs w:val="24"/>
          <w:lang w:eastAsia="ru-RU"/>
        </w:rPr>
        <w:t xml:space="preserve"> «Антиклещ» эта услуга предоставляется </w:t>
      </w:r>
      <w:r w:rsidR="00E85C7D" w:rsidRPr="008B3700">
        <w:rPr>
          <w:rFonts w:eastAsia="Times New Roman"/>
          <w:b/>
          <w:noProof/>
          <w:sz w:val="24"/>
          <w:szCs w:val="24"/>
          <w:lang w:eastAsia="ru-RU"/>
        </w:rPr>
        <w:t>БЕСПЛАТНО</w:t>
      </w:r>
      <w:r w:rsidR="00BC1BCC">
        <w:rPr>
          <w:rFonts w:eastAsia="Times New Roman"/>
          <w:noProof/>
          <w:sz w:val="24"/>
          <w:szCs w:val="24"/>
          <w:lang w:eastAsia="ru-RU"/>
        </w:rPr>
        <w:t xml:space="preserve"> неограниченное количество раз</w:t>
      </w:r>
      <w:r w:rsidR="00E85C7D">
        <w:rPr>
          <w:rFonts w:eastAsia="Times New Roman"/>
          <w:noProof/>
          <w:sz w:val="24"/>
          <w:szCs w:val="24"/>
          <w:lang w:eastAsia="ru-RU"/>
        </w:rPr>
        <w:t>.</w:t>
      </w:r>
    </w:p>
    <w:p w:rsidR="005B6DF3" w:rsidRDefault="005B6DF3" w:rsidP="005B6DF3">
      <w:pPr>
        <w:pStyle w:val="a3"/>
        <w:numPr>
          <w:ilvl w:val="0"/>
          <w:numId w:val="15"/>
        </w:numP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</w:pPr>
      <w:r w:rsidRPr="005B6DF3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Надежность компании «ЮГОРИЯ»</w:t>
      </w:r>
    </w:p>
    <w:p w:rsidR="00D02A85" w:rsidRDefault="00D02A85" w:rsidP="00F97574">
      <w:pPr>
        <w:pStyle w:val="a3"/>
        <w:jc w:val="both"/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</w:pPr>
      <w:r w:rsidRPr="00D02A85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«Югория» </w:t>
      </w:r>
      <w:r w:rsidRPr="00D9417F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государственная</w:t>
      </w:r>
      <w:r w:rsidRPr="00D02A85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компания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с 18 летней историей. Уже 4-ый год работает по Профсоюзной программе и доказала свою надежность! Несколько сотен Ваших коллег уже обращались за помощью при укусах и дают только положительные отзывы.</w:t>
      </w:r>
      <w:r w:rsidR="00882CE9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Благодарим за Ваше доверие!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882CE9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D02A85" w:rsidRDefault="00D02A85" w:rsidP="005B6DF3">
      <w:pPr>
        <w:pStyle w:val="a3"/>
        <w:numPr>
          <w:ilvl w:val="0"/>
          <w:numId w:val="15"/>
        </w:numP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 xml:space="preserve">Порядок действий при укусе </w:t>
      </w:r>
      <w:r w:rsidR="00C6461B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 xml:space="preserve">или наползании клеща </w:t>
      </w:r>
    </w:p>
    <w:p w:rsidR="005C5763" w:rsidRDefault="005C5763" w:rsidP="005C5763">
      <w:pPr>
        <w:pStyle w:val="a3"/>
        <w:widowControl w:val="0"/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К каждому полису прилагается отдельная памятка </w:t>
      </w:r>
      <w:r w:rsidRPr="00556FA9">
        <w:rPr>
          <w:rFonts w:eastAsia="Times New Roman"/>
          <w:noProof/>
          <w:sz w:val="24"/>
          <w:szCs w:val="24"/>
          <w:lang w:eastAsia="ru-RU"/>
        </w:rPr>
        <w:t xml:space="preserve">о способах профилактики,  рекомендующая, </w:t>
      </w:r>
      <w:r w:rsidRPr="005C5763">
        <w:rPr>
          <w:rFonts w:eastAsia="Times New Roman"/>
          <w:b/>
          <w:noProof/>
          <w:sz w:val="24"/>
          <w:szCs w:val="24"/>
          <w:lang w:eastAsia="ru-RU"/>
        </w:rPr>
        <w:t>что делать при укусе</w:t>
      </w:r>
      <w:r w:rsidRPr="00556FA9">
        <w:rPr>
          <w:rFonts w:eastAsia="Times New Roman"/>
          <w:noProof/>
          <w:sz w:val="24"/>
          <w:szCs w:val="24"/>
          <w:lang w:eastAsia="ru-RU"/>
        </w:rPr>
        <w:t xml:space="preserve"> и как вести себя после введения иммуноглобулина</w:t>
      </w:r>
      <w:r>
        <w:rPr>
          <w:rFonts w:eastAsia="Times New Roman"/>
          <w:noProof/>
          <w:sz w:val="24"/>
          <w:szCs w:val="24"/>
          <w:lang w:eastAsia="ru-RU"/>
        </w:rPr>
        <w:t>.</w:t>
      </w:r>
    </w:p>
    <w:p w:rsidR="008D2C6E" w:rsidRDefault="008D2C6E" w:rsidP="008D2C6E">
      <w:pPr>
        <w:pStyle w:val="a3"/>
        <w:jc w:val="both"/>
        <w:rPr>
          <w:rFonts w:eastAsia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Важно извлечь клеща аккуратно полностью как можно быстрее,</w:t>
      </w:r>
      <w:r w:rsidR="0076240C" w:rsidRPr="0076240C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поме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стить</w:t>
      </w:r>
      <w:r w:rsidR="0076240C" w:rsidRPr="0076240C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в стеклянную банку и в живом виде в </w:t>
      </w:r>
      <w:r w:rsidR="0076240C" w:rsidRPr="00F97574"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ближайшие сутки</w:t>
      </w:r>
      <w:r w:rsidR="0076240C" w:rsidRPr="0076240C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достав</w:t>
      </w:r>
      <w:r>
        <w:rPr>
          <w:rFonts w:eastAsia="Times New Roman"/>
          <w:noProof/>
          <w:color w:val="000000" w:themeColor="text1"/>
          <w:sz w:val="24"/>
          <w:szCs w:val="24"/>
          <w:lang w:eastAsia="ru-RU"/>
        </w:rPr>
        <w:t>ить</w:t>
      </w:r>
      <w:r w:rsidR="0076240C" w:rsidRPr="0076240C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в лабораторию на исследование. Анализы сообщат,</w:t>
      </w:r>
      <w:r w:rsidR="00F97574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был ли он носителем </w:t>
      </w:r>
      <w:r w:rsidR="00196625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инфекции</w:t>
      </w:r>
      <w:r w:rsidR="0076240C" w:rsidRPr="0076240C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. </w:t>
      </w:r>
      <w:r w:rsidR="00A86B82" w:rsidRPr="00A86B82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В течение 3 суток (а лучше – первых 24 часов) нужно обратиться в медицинское учреждение для </w:t>
      </w:r>
      <w:r w:rsidR="00AE7B71">
        <w:rPr>
          <w:rFonts w:eastAsia="Times New Roman"/>
          <w:noProof/>
          <w:color w:val="000000" w:themeColor="text1"/>
          <w:sz w:val="24"/>
          <w:szCs w:val="24"/>
          <w:lang w:eastAsia="ru-RU"/>
        </w:rPr>
        <w:t>предотвращения</w:t>
      </w:r>
      <w:r w:rsidR="00A86B82" w:rsidRPr="00A86B82">
        <w:rPr>
          <w:rFonts w:eastAsia="Times New Roman"/>
          <w:noProof/>
          <w:color w:val="000000" w:themeColor="text1"/>
          <w:sz w:val="24"/>
          <w:szCs w:val="24"/>
          <w:lang w:eastAsia="ru-RU"/>
        </w:rPr>
        <w:t xml:space="preserve"> развития тяжелых заболеваний. </w:t>
      </w:r>
    </w:p>
    <w:p w:rsidR="008D2C6E" w:rsidRDefault="004B6BC1" w:rsidP="008D2C6E">
      <w:pPr>
        <w:pStyle w:val="a3"/>
        <w:spacing w:line="240" w:lineRule="auto"/>
        <w:jc w:val="right"/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С уважением и пожелаем здоровья,</w:t>
      </w:r>
    </w:p>
    <w:p w:rsidR="004B6BC1" w:rsidRPr="005B6DF3" w:rsidRDefault="004B6BC1" w:rsidP="008D2C6E">
      <w:pPr>
        <w:pStyle w:val="a3"/>
        <w:spacing w:line="240" w:lineRule="auto"/>
        <w:jc w:val="right"/>
        <w:rPr>
          <w:rFonts w:eastAsia="Times New Roman"/>
          <w:b/>
          <w:i/>
          <w:noProof/>
          <w:sz w:val="24"/>
          <w:szCs w:val="24"/>
          <w:lang w:eastAsia="ru-RU"/>
        </w:rPr>
      </w:pPr>
      <w:r>
        <w:rPr>
          <w:rFonts w:eastAsia="Times New Roman"/>
          <w:b/>
          <w:noProof/>
          <w:color w:val="000000" w:themeColor="text1"/>
          <w:sz w:val="24"/>
          <w:szCs w:val="24"/>
          <w:lang w:eastAsia="ru-RU"/>
        </w:rPr>
        <w:t>Страховая Компания «ЮГОРИЯ»</w:t>
      </w:r>
    </w:p>
    <w:sectPr w:rsidR="004B6BC1" w:rsidRPr="005B6DF3" w:rsidSect="00217942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940FE9"/>
    <w:multiLevelType w:val="hybridMultilevel"/>
    <w:tmpl w:val="34E6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62D3"/>
    <w:multiLevelType w:val="hybridMultilevel"/>
    <w:tmpl w:val="8D42C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85124"/>
    <w:multiLevelType w:val="hybridMultilevel"/>
    <w:tmpl w:val="222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09C8"/>
    <w:multiLevelType w:val="hybridMultilevel"/>
    <w:tmpl w:val="F89A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151DB"/>
    <w:multiLevelType w:val="hybridMultilevel"/>
    <w:tmpl w:val="D444C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4455E"/>
    <w:multiLevelType w:val="hybridMultilevel"/>
    <w:tmpl w:val="71D09774"/>
    <w:lvl w:ilvl="0" w:tplc="95E0243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8F66ED9"/>
    <w:multiLevelType w:val="multilevel"/>
    <w:tmpl w:val="8EC81750"/>
    <w:lvl w:ilvl="0">
      <w:start w:val="1"/>
      <w:numFmt w:val="decimal"/>
      <w:lvlText w:val="%1."/>
      <w:lvlJc w:val="left"/>
      <w:pPr>
        <w:ind w:left="13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cs="Times New Roman"/>
      </w:rPr>
    </w:lvl>
  </w:abstractNum>
  <w:abstractNum w:abstractNumId="9">
    <w:nsid w:val="45E22577"/>
    <w:multiLevelType w:val="hybridMultilevel"/>
    <w:tmpl w:val="5218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121B0"/>
    <w:multiLevelType w:val="hybridMultilevel"/>
    <w:tmpl w:val="1D72E0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73014C"/>
    <w:multiLevelType w:val="hybridMultilevel"/>
    <w:tmpl w:val="F9502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CA7641"/>
    <w:multiLevelType w:val="hybridMultilevel"/>
    <w:tmpl w:val="AF665A1C"/>
    <w:lvl w:ilvl="0" w:tplc="560C7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AA2DE8"/>
    <w:multiLevelType w:val="hybridMultilevel"/>
    <w:tmpl w:val="5DDAE056"/>
    <w:lvl w:ilvl="0" w:tplc="78828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67CE9"/>
    <w:multiLevelType w:val="hybridMultilevel"/>
    <w:tmpl w:val="79CC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B2BD3"/>
    <w:multiLevelType w:val="hybridMultilevel"/>
    <w:tmpl w:val="48DA5F40"/>
    <w:lvl w:ilvl="0" w:tplc="213A0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5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076D2"/>
    <w:rsid w:val="00025FEC"/>
    <w:rsid w:val="000468D0"/>
    <w:rsid w:val="00055BC2"/>
    <w:rsid w:val="00066F89"/>
    <w:rsid w:val="00072F07"/>
    <w:rsid w:val="0007444C"/>
    <w:rsid w:val="00093719"/>
    <w:rsid w:val="000C0526"/>
    <w:rsid w:val="000E0887"/>
    <w:rsid w:val="00105B83"/>
    <w:rsid w:val="00105F53"/>
    <w:rsid w:val="001118FB"/>
    <w:rsid w:val="00121977"/>
    <w:rsid w:val="00126C42"/>
    <w:rsid w:val="00131FB7"/>
    <w:rsid w:val="00143DF3"/>
    <w:rsid w:val="00167B26"/>
    <w:rsid w:val="00177007"/>
    <w:rsid w:val="00182E92"/>
    <w:rsid w:val="00196625"/>
    <w:rsid w:val="001B5377"/>
    <w:rsid w:val="001C7974"/>
    <w:rsid w:val="001D498E"/>
    <w:rsid w:val="001E7714"/>
    <w:rsid w:val="00217942"/>
    <w:rsid w:val="00222EFF"/>
    <w:rsid w:val="00233E59"/>
    <w:rsid w:val="00251635"/>
    <w:rsid w:val="0025302F"/>
    <w:rsid w:val="002A7D1D"/>
    <w:rsid w:val="002E50FD"/>
    <w:rsid w:val="003004AD"/>
    <w:rsid w:val="00301788"/>
    <w:rsid w:val="003119E5"/>
    <w:rsid w:val="0033774C"/>
    <w:rsid w:val="00337A94"/>
    <w:rsid w:val="00340433"/>
    <w:rsid w:val="00342405"/>
    <w:rsid w:val="00353616"/>
    <w:rsid w:val="0036544A"/>
    <w:rsid w:val="00373799"/>
    <w:rsid w:val="0038258C"/>
    <w:rsid w:val="00391DFC"/>
    <w:rsid w:val="003C230B"/>
    <w:rsid w:val="003D3A33"/>
    <w:rsid w:val="003E219B"/>
    <w:rsid w:val="00405B4B"/>
    <w:rsid w:val="00436798"/>
    <w:rsid w:val="00477D44"/>
    <w:rsid w:val="004B6BC1"/>
    <w:rsid w:val="004C49C8"/>
    <w:rsid w:val="004D3026"/>
    <w:rsid w:val="004E3172"/>
    <w:rsid w:val="004E7F8A"/>
    <w:rsid w:val="0050073B"/>
    <w:rsid w:val="005011F5"/>
    <w:rsid w:val="00517C38"/>
    <w:rsid w:val="005206F3"/>
    <w:rsid w:val="00520EE6"/>
    <w:rsid w:val="00547374"/>
    <w:rsid w:val="00556FA9"/>
    <w:rsid w:val="00560746"/>
    <w:rsid w:val="00571CB6"/>
    <w:rsid w:val="005746EC"/>
    <w:rsid w:val="00585BA0"/>
    <w:rsid w:val="005954BE"/>
    <w:rsid w:val="005A18EB"/>
    <w:rsid w:val="005B6DF3"/>
    <w:rsid w:val="005C5763"/>
    <w:rsid w:val="005D104F"/>
    <w:rsid w:val="005F3BFF"/>
    <w:rsid w:val="005F4552"/>
    <w:rsid w:val="00627233"/>
    <w:rsid w:val="006558F6"/>
    <w:rsid w:val="006577E7"/>
    <w:rsid w:val="00696D2B"/>
    <w:rsid w:val="006C288A"/>
    <w:rsid w:val="006C7BC3"/>
    <w:rsid w:val="006D3591"/>
    <w:rsid w:val="007011D7"/>
    <w:rsid w:val="007041A6"/>
    <w:rsid w:val="00746EFC"/>
    <w:rsid w:val="00756986"/>
    <w:rsid w:val="0076240C"/>
    <w:rsid w:val="0079594B"/>
    <w:rsid w:val="007A4147"/>
    <w:rsid w:val="007C68AA"/>
    <w:rsid w:val="007C7A06"/>
    <w:rsid w:val="007E1CB5"/>
    <w:rsid w:val="00806672"/>
    <w:rsid w:val="00882CE9"/>
    <w:rsid w:val="00890EF9"/>
    <w:rsid w:val="00891ACF"/>
    <w:rsid w:val="00892BCC"/>
    <w:rsid w:val="008B3700"/>
    <w:rsid w:val="008B5AC2"/>
    <w:rsid w:val="008D2C6E"/>
    <w:rsid w:val="008D6F6E"/>
    <w:rsid w:val="008F5025"/>
    <w:rsid w:val="008F7C72"/>
    <w:rsid w:val="00937313"/>
    <w:rsid w:val="00964133"/>
    <w:rsid w:val="0097296D"/>
    <w:rsid w:val="009A3111"/>
    <w:rsid w:val="00A04924"/>
    <w:rsid w:val="00A076D2"/>
    <w:rsid w:val="00A33AB4"/>
    <w:rsid w:val="00A51593"/>
    <w:rsid w:val="00A65563"/>
    <w:rsid w:val="00A86B82"/>
    <w:rsid w:val="00AE7B71"/>
    <w:rsid w:val="00B026B5"/>
    <w:rsid w:val="00B04CF0"/>
    <w:rsid w:val="00B07A3F"/>
    <w:rsid w:val="00B225CC"/>
    <w:rsid w:val="00B33EF1"/>
    <w:rsid w:val="00B37118"/>
    <w:rsid w:val="00B76631"/>
    <w:rsid w:val="00BB639A"/>
    <w:rsid w:val="00BC1BCC"/>
    <w:rsid w:val="00BD1874"/>
    <w:rsid w:val="00BD5523"/>
    <w:rsid w:val="00C10ABD"/>
    <w:rsid w:val="00C227DE"/>
    <w:rsid w:val="00C23997"/>
    <w:rsid w:val="00C3520E"/>
    <w:rsid w:val="00C47FDC"/>
    <w:rsid w:val="00C57F5E"/>
    <w:rsid w:val="00C6461B"/>
    <w:rsid w:val="00C66CEA"/>
    <w:rsid w:val="00C94634"/>
    <w:rsid w:val="00C94F48"/>
    <w:rsid w:val="00CB4D6D"/>
    <w:rsid w:val="00CD509B"/>
    <w:rsid w:val="00CD560F"/>
    <w:rsid w:val="00CE2059"/>
    <w:rsid w:val="00CE4428"/>
    <w:rsid w:val="00CF29B4"/>
    <w:rsid w:val="00D02A85"/>
    <w:rsid w:val="00D20E6B"/>
    <w:rsid w:val="00D439F7"/>
    <w:rsid w:val="00D53FCC"/>
    <w:rsid w:val="00D65D89"/>
    <w:rsid w:val="00D77537"/>
    <w:rsid w:val="00D84F79"/>
    <w:rsid w:val="00D90905"/>
    <w:rsid w:val="00D92698"/>
    <w:rsid w:val="00D9417F"/>
    <w:rsid w:val="00DC014C"/>
    <w:rsid w:val="00DE001D"/>
    <w:rsid w:val="00DE13E9"/>
    <w:rsid w:val="00E01A6A"/>
    <w:rsid w:val="00E315E8"/>
    <w:rsid w:val="00E43550"/>
    <w:rsid w:val="00E47880"/>
    <w:rsid w:val="00E765D1"/>
    <w:rsid w:val="00E8450B"/>
    <w:rsid w:val="00E85C7D"/>
    <w:rsid w:val="00EB1FB0"/>
    <w:rsid w:val="00EE3395"/>
    <w:rsid w:val="00EE3DD7"/>
    <w:rsid w:val="00F01DAD"/>
    <w:rsid w:val="00F97574"/>
    <w:rsid w:val="00FC78C2"/>
    <w:rsid w:val="00FD3003"/>
    <w:rsid w:val="00FE2998"/>
    <w:rsid w:val="00FF46E7"/>
    <w:rsid w:val="00FF6B7D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4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B4"/>
    <w:pPr>
      <w:ind w:left="720"/>
    </w:pPr>
  </w:style>
  <w:style w:type="character" w:styleId="a4">
    <w:name w:val="Hyperlink"/>
    <w:basedOn w:val="a0"/>
    <w:uiPriority w:val="99"/>
    <w:semiHidden/>
    <w:rsid w:val="00C66C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6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66C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40C"/>
  </w:style>
  <w:style w:type="table" w:styleId="a7">
    <w:name w:val="Table Grid"/>
    <w:basedOn w:val="a1"/>
    <w:locked/>
    <w:rsid w:val="007E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z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q</cp:lastModifiedBy>
  <cp:revision>51</cp:revision>
  <cp:lastPrinted>2013-03-11T07:26:00Z</cp:lastPrinted>
  <dcterms:created xsi:type="dcterms:W3CDTF">2015-12-03T04:03:00Z</dcterms:created>
  <dcterms:modified xsi:type="dcterms:W3CDTF">2015-12-07T08:05:00Z</dcterms:modified>
</cp:coreProperties>
</file>