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5E" w:rsidRPr="003A575E" w:rsidRDefault="003A575E" w:rsidP="003A575E">
      <w:pPr>
        <w:jc w:val="center"/>
        <w:rPr>
          <w:rFonts w:eastAsia="Calibri"/>
          <w:sz w:val="18"/>
          <w:szCs w:val="18"/>
          <w:lang w:eastAsia="en-US"/>
        </w:rPr>
      </w:pPr>
    </w:p>
    <w:p w:rsidR="003A575E" w:rsidRPr="003A575E" w:rsidRDefault="003A575E" w:rsidP="003A575E">
      <w:pPr>
        <w:jc w:val="center"/>
        <w:rPr>
          <w:rFonts w:eastAsia="Calibri"/>
          <w:sz w:val="18"/>
          <w:szCs w:val="18"/>
          <w:lang w:eastAsia="en-US"/>
        </w:rPr>
      </w:pPr>
    </w:p>
    <w:p w:rsidR="003A575E" w:rsidRPr="003A575E" w:rsidRDefault="003A575E" w:rsidP="003A575E">
      <w:pPr>
        <w:jc w:val="right"/>
        <w:rPr>
          <w:rFonts w:eastAsia="Calibri"/>
          <w:b/>
          <w:sz w:val="32"/>
          <w:szCs w:val="32"/>
          <w:lang w:eastAsia="en-US"/>
        </w:rPr>
      </w:pPr>
    </w:p>
    <w:p w:rsidR="003A575E" w:rsidRDefault="003A575E" w:rsidP="003A575E">
      <w:pPr>
        <w:jc w:val="center"/>
        <w:rPr>
          <w:rFonts w:eastAsia="Calibri"/>
          <w:sz w:val="18"/>
          <w:szCs w:val="18"/>
          <w:lang w:eastAsia="en-US"/>
        </w:rPr>
      </w:pPr>
      <w:r w:rsidRPr="003A575E">
        <w:rPr>
          <w:rFonts w:eastAsia="Calibri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3A575E" w:rsidRPr="003A575E" w:rsidRDefault="003A575E" w:rsidP="003A575E">
      <w:pPr>
        <w:jc w:val="center"/>
        <w:rPr>
          <w:rFonts w:eastAsia="Calibri"/>
          <w:sz w:val="18"/>
          <w:szCs w:val="18"/>
          <w:lang w:eastAsia="en-US"/>
        </w:rPr>
      </w:pPr>
    </w:p>
    <w:p w:rsidR="003A575E" w:rsidRDefault="003A575E" w:rsidP="003A575E">
      <w:pPr>
        <w:jc w:val="center"/>
        <w:rPr>
          <w:rFonts w:eastAsia="Calibri"/>
          <w:b/>
          <w:lang w:eastAsia="en-US"/>
        </w:rPr>
      </w:pPr>
      <w:r w:rsidRPr="003A575E">
        <w:rPr>
          <w:rFonts w:eastAsia="Calibri"/>
          <w:b/>
          <w:lang w:eastAsia="en-US"/>
        </w:rPr>
        <w:t xml:space="preserve">ЛЕНИНСКАЯ РАЙОННАЯ ОРГАНИЗАЦИЯ </w:t>
      </w:r>
      <w:proofErr w:type="gramStart"/>
      <w:r w:rsidRPr="003A575E">
        <w:rPr>
          <w:rFonts w:eastAsia="Calibri"/>
          <w:b/>
          <w:lang w:eastAsia="en-US"/>
        </w:rPr>
        <w:t>ГОРОДА НОВОСИБИРСКА ПРОФЕССИОНАЛЬНОГО СОЮЗА РАБОТНИКОВ НАРОДНОГО ОБРАЗ</w:t>
      </w:r>
      <w:bookmarkStart w:id="0" w:name="_GoBack"/>
      <w:bookmarkEnd w:id="0"/>
      <w:r w:rsidRPr="003A575E">
        <w:rPr>
          <w:rFonts w:eastAsia="Calibri"/>
          <w:b/>
          <w:lang w:eastAsia="en-US"/>
        </w:rPr>
        <w:t>ОВАНИЯ</w:t>
      </w:r>
      <w:proofErr w:type="gramEnd"/>
      <w:r w:rsidRPr="003A575E">
        <w:rPr>
          <w:rFonts w:eastAsia="Calibri"/>
          <w:b/>
          <w:lang w:eastAsia="en-US"/>
        </w:rPr>
        <w:t xml:space="preserve"> И НАУКИ РОССИЙСКОЙ ФЕДЕРАЦИИ</w:t>
      </w:r>
    </w:p>
    <w:p w:rsidR="003A575E" w:rsidRPr="003A575E" w:rsidRDefault="003A575E" w:rsidP="003A575E">
      <w:pPr>
        <w:jc w:val="center"/>
        <w:rPr>
          <w:rFonts w:eastAsia="Calibri"/>
          <w:b/>
          <w:lang w:eastAsia="en-US"/>
        </w:rPr>
      </w:pPr>
    </w:p>
    <w:p w:rsidR="003A575E" w:rsidRPr="003A575E" w:rsidRDefault="003A575E" w:rsidP="003A575E">
      <w:pPr>
        <w:jc w:val="center"/>
        <w:rPr>
          <w:rFonts w:eastAsia="Calibri"/>
          <w:sz w:val="16"/>
          <w:szCs w:val="16"/>
          <w:lang w:eastAsia="en-US"/>
        </w:rPr>
      </w:pPr>
      <w:r w:rsidRPr="003A575E">
        <w:rPr>
          <w:rFonts w:eastAsia="Calibri"/>
          <w:sz w:val="16"/>
          <w:szCs w:val="16"/>
          <w:lang w:eastAsia="en-US"/>
        </w:rPr>
        <w:t>(ЛЕНИНСКАЯ РАЙОННАЯ ОРГАНИЗАЦИЯ ГОРОДА НОВОСИБИРСКА ОБЩЕРОССИЙСКОГО ПРОФСОЮЗА ОБРАЗОВАНИЯ)</w:t>
      </w:r>
      <w:r w:rsidRPr="003A575E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8F94A56" wp14:editId="7EA58DEC">
            <wp:simplePos x="0" y="0"/>
            <wp:positionH relativeFrom="column">
              <wp:posOffset>2794635</wp:posOffset>
            </wp:positionH>
            <wp:positionV relativeFrom="page">
              <wp:posOffset>431165</wp:posOffset>
            </wp:positionV>
            <wp:extent cx="529590" cy="529590"/>
            <wp:effectExtent l="0" t="0" r="0" b="0"/>
            <wp:wrapNone/>
            <wp:docPr id="1" name="Рисунок 1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f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CE3" w:rsidRDefault="000D7CE3" w:rsidP="006E177E">
      <w:pPr>
        <w:jc w:val="center"/>
        <w:rPr>
          <w:b/>
          <w:sz w:val="28"/>
          <w:szCs w:val="28"/>
        </w:rPr>
      </w:pPr>
    </w:p>
    <w:p w:rsidR="00D34F0F" w:rsidRPr="003A575E" w:rsidRDefault="00D34F0F" w:rsidP="006E177E">
      <w:pPr>
        <w:jc w:val="center"/>
        <w:rPr>
          <w:b/>
          <w:sz w:val="28"/>
          <w:szCs w:val="28"/>
        </w:rPr>
      </w:pPr>
      <w:r w:rsidRPr="003A575E">
        <w:rPr>
          <w:b/>
          <w:sz w:val="28"/>
          <w:szCs w:val="28"/>
        </w:rPr>
        <w:t>Положение</w:t>
      </w:r>
    </w:p>
    <w:p w:rsidR="004056FE" w:rsidRPr="003A575E" w:rsidRDefault="00E31F9A" w:rsidP="006E177E">
      <w:pPr>
        <w:jc w:val="center"/>
        <w:rPr>
          <w:b/>
          <w:sz w:val="28"/>
          <w:szCs w:val="28"/>
        </w:rPr>
      </w:pPr>
      <w:r w:rsidRPr="003A575E">
        <w:rPr>
          <w:b/>
          <w:sz w:val="28"/>
          <w:szCs w:val="28"/>
        </w:rPr>
        <w:t xml:space="preserve">о проведении </w:t>
      </w:r>
      <w:r w:rsidR="00677500" w:rsidRPr="003A575E">
        <w:rPr>
          <w:b/>
          <w:sz w:val="28"/>
          <w:szCs w:val="28"/>
          <w:lang w:val="en-US"/>
        </w:rPr>
        <w:t>V</w:t>
      </w:r>
      <w:r w:rsidR="00D34F0F" w:rsidRPr="003A575E">
        <w:rPr>
          <w:b/>
          <w:sz w:val="28"/>
          <w:szCs w:val="28"/>
        </w:rPr>
        <w:t xml:space="preserve"> фестиваля творчества</w:t>
      </w:r>
      <w:r w:rsidR="00292271" w:rsidRPr="003A575E">
        <w:rPr>
          <w:b/>
          <w:sz w:val="28"/>
          <w:szCs w:val="28"/>
        </w:rPr>
        <w:t xml:space="preserve"> работников образовательных </w:t>
      </w:r>
      <w:r w:rsidR="00945BF2" w:rsidRPr="003A575E">
        <w:rPr>
          <w:b/>
          <w:sz w:val="28"/>
          <w:szCs w:val="28"/>
        </w:rPr>
        <w:t xml:space="preserve">организаций </w:t>
      </w:r>
      <w:r w:rsidR="00DF5821" w:rsidRPr="003A575E">
        <w:rPr>
          <w:b/>
          <w:sz w:val="28"/>
          <w:szCs w:val="28"/>
        </w:rPr>
        <w:t>Ленинского района</w:t>
      </w:r>
      <w:r w:rsidR="00D73D33" w:rsidRPr="003A575E">
        <w:rPr>
          <w:b/>
          <w:sz w:val="28"/>
          <w:szCs w:val="28"/>
        </w:rPr>
        <w:t xml:space="preserve"> </w:t>
      </w:r>
      <w:r w:rsidR="00292271" w:rsidRPr="003A575E">
        <w:rPr>
          <w:b/>
          <w:sz w:val="28"/>
          <w:szCs w:val="28"/>
        </w:rPr>
        <w:t>- членов П</w:t>
      </w:r>
      <w:r w:rsidR="00D34F0F" w:rsidRPr="003A575E">
        <w:rPr>
          <w:b/>
          <w:sz w:val="28"/>
          <w:szCs w:val="28"/>
        </w:rPr>
        <w:t>рофсоюза</w:t>
      </w:r>
    </w:p>
    <w:p w:rsidR="00D34F0F" w:rsidRPr="003A575E" w:rsidRDefault="009D3583" w:rsidP="006E177E">
      <w:pPr>
        <w:jc w:val="center"/>
        <w:rPr>
          <w:b/>
          <w:sz w:val="28"/>
          <w:szCs w:val="28"/>
        </w:rPr>
      </w:pPr>
      <w:r w:rsidRPr="003A575E">
        <w:rPr>
          <w:b/>
          <w:sz w:val="28"/>
          <w:szCs w:val="28"/>
        </w:rPr>
        <w:t>«Признание</w:t>
      </w:r>
      <w:r w:rsidR="00292271" w:rsidRPr="003A575E">
        <w:rPr>
          <w:b/>
          <w:sz w:val="28"/>
          <w:szCs w:val="28"/>
        </w:rPr>
        <w:t>-202</w:t>
      </w:r>
      <w:r w:rsidR="00E31F9A" w:rsidRPr="003A575E">
        <w:rPr>
          <w:b/>
          <w:sz w:val="28"/>
          <w:szCs w:val="28"/>
        </w:rPr>
        <w:t>2</w:t>
      </w:r>
      <w:r w:rsidR="00D34F0F" w:rsidRPr="003A575E">
        <w:rPr>
          <w:b/>
          <w:sz w:val="28"/>
          <w:szCs w:val="28"/>
        </w:rPr>
        <w:t>»</w:t>
      </w:r>
    </w:p>
    <w:p w:rsidR="00D34F0F" w:rsidRPr="000D7CE3" w:rsidRDefault="00D34F0F" w:rsidP="006E177E">
      <w:pPr>
        <w:pStyle w:val="a3"/>
        <w:spacing w:after="0"/>
        <w:ind w:left="0"/>
        <w:jc w:val="both"/>
        <w:rPr>
          <w:bCs/>
          <w:sz w:val="24"/>
          <w:szCs w:val="24"/>
        </w:rPr>
      </w:pPr>
    </w:p>
    <w:p w:rsidR="00D34F0F" w:rsidRDefault="00D34F0F" w:rsidP="00741CCA">
      <w:pPr>
        <w:pStyle w:val="a3"/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0D7CE3">
        <w:rPr>
          <w:b/>
          <w:bCs/>
          <w:sz w:val="24"/>
          <w:szCs w:val="24"/>
          <w:lang w:val="en-US"/>
        </w:rPr>
        <w:t>I</w:t>
      </w:r>
      <w:r w:rsidRPr="000D7CE3">
        <w:rPr>
          <w:b/>
          <w:bCs/>
          <w:sz w:val="24"/>
          <w:szCs w:val="24"/>
        </w:rPr>
        <w:t>. Общие положения</w:t>
      </w:r>
    </w:p>
    <w:p w:rsidR="00741CCA" w:rsidRPr="000D7CE3" w:rsidRDefault="00741CCA" w:rsidP="00741CCA">
      <w:pPr>
        <w:pStyle w:val="a3"/>
        <w:spacing w:after="0"/>
        <w:ind w:left="0" w:firstLine="567"/>
        <w:jc w:val="center"/>
        <w:rPr>
          <w:b/>
          <w:bCs/>
          <w:sz w:val="24"/>
          <w:szCs w:val="24"/>
        </w:rPr>
      </w:pPr>
    </w:p>
    <w:p w:rsidR="00E31F9A" w:rsidRPr="000D7CE3" w:rsidRDefault="00166807" w:rsidP="003A575E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D7CE3">
        <w:rPr>
          <w:b w:val="0"/>
          <w:sz w:val="24"/>
          <w:szCs w:val="24"/>
        </w:rPr>
        <w:t>1.</w:t>
      </w:r>
      <w:r w:rsidR="004A7397" w:rsidRPr="000D7CE3">
        <w:rPr>
          <w:b w:val="0"/>
          <w:sz w:val="24"/>
          <w:szCs w:val="24"/>
        </w:rPr>
        <w:t>1.</w:t>
      </w:r>
      <w:r w:rsidRPr="000D7CE3">
        <w:rPr>
          <w:b w:val="0"/>
          <w:sz w:val="24"/>
          <w:szCs w:val="24"/>
        </w:rPr>
        <w:t xml:space="preserve"> </w:t>
      </w:r>
      <w:proofErr w:type="gramStart"/>
      <w:r w:rsidRPr="000D7CE3">
        <w:rPr>
          <w:b w:val="0"/>
          <w:sz w:val="24"/>
          <w:szCs w:val="24"/>
          <w:lang w:val="en-US"/>
        </w:rPr>
        <w:t>V</w:t>
      </w:r>
      <w:r w:rsidRPr="000D7CE3">
        <w:rPr>
          <w:b w:val="0"/>
          <w:sz w:val="24"/>
          <w:szCs w:val="24"/>
        </w:rPr>
        <w:t xml:space="preserve"> фестиваль творчества работников образовательных</w:t>
      </w:r>
      <w:r w:rsidR="004E4FDA" w:rsidRPr="000D7CE3">
        <w:rPr>
          <w:b w:val="0"/>
          <w:sz w:val="24"/>
          <w:szCs w:val="24"/>
        </w:rPr>
        <w:t xml:space="preserve"> организаций </w:t>
      </w:r>
      <w:r w:rsidR="00B85CC9" w:rsidRPr="000D7CE3">
        <w:rPr>
          <w:b w:val="0"/>
          <w:sz w:val="24"/>
          <w:szCs w:val="24"/>
        </w:rPr>
        <w:t>Ленинского района</w:t>
      </w:r>
      <w:r w:rsidR="00D81922" w:rsidRPr="000D7CE3">
        <w:rPr>
          <w:b w:val="0"/>
          <w:sz w:val="24"/>
          <w:szCs w:val="24"/>
        </w:rPr>
        <w:t xml:space="preserve"> – </w:t>
      </w:r>
      <w:r w:rsidR="009D3583" w:rsidRPr="000D7CE3">
        <w:rPr>
          <w:b w:val="0"/>
          <w:sz w:val="24"/>
          <w:szCs w:val="24"/>
        </w:rPr>
        <w:t>членов Профсоюза «Признание</w:t>
      </w:r>
      <w:r w:rsidRPr="000D7CE3">
        <w:rPr>
          <w:b w:val="0"/>
          <w:sz w:val="24"/>
          <w:szCs w:val="24"/>
        </w:rPr>
        <w:t>-202</w:t>
      </w:r>
      <w:r w:rsidR="00E31F9A" w:rsidRPr="000D7CE3">
        <w:rPr>
          <w:b w:val="0"/>
          <w:sz w:val="24"/>
          <w:szCs w:val="24"/>
        </w:rPr>
        <w:t>2</w:t>
      </w:r>
      <w:r w:rsidR="00D81922" w:rsidRPr="000D7CE3">
        <w:rPr>
          <w:b w:val="0"/>
          <w:sz w:val="24"/>
          <w:szCs w:val="24"/>
        </w:rPr>
        <w:t xml:space="preserve">» (далее – </w:t>
      </w:r>
      <w:r w:rsidRPr="000D7CE3">
        <w:rPr>
          <w:b w:val="0"/>
          <w:sz w:val="24"/>
          <w:szCs w:val="24"/>
        </w:rPr>
        <w:t xml:space="preserve">Фестиваль) посвящён </w:t>
      </w:r>
      <w:r w:rsidR="00BC52CA" w:rsidRPr="000D7CE3">
        <w:rPr>
          <w:b w:val="0"/>
          <w:sz w:val="24"/>
          <w:szCs w:val="24"/>
        </w:rPr>
        <w:t>Г</w:t>
      </w:r>
      <w:r w:rsidR="00E31F9A" w:rsidRPr="000D7CE3">
        <w:rPr>
          <w:b w:val="0"/>
          <w:sz w:val="24"/>
          <w:szCs w:val="24"/>
        </w:rPr>
        <w:t xml:space="preserve">оду </w:t>
      </w:r>
      <w:r w:rsidR="00E31F9A" w:rsidRPr="000D7CE3">
        <w:rPr>
          <w:b w:val="0"/>
          <w:bCs w:val="0"/>
          <w:sz w:val="24"/>
          <w:szCs w:val="24"/>
        </w:rPr>
        <w:t>народного искусства и нематериального культурного наследия народов России</w:t>
      </w:r>
      <w:r w:rsidR="00D81922" w:rsidRPr="000D7CE3">
        <w:rPr>
          <w:b w:val="0"/>
          <w:bCs w:val="0"/>
          <w:sz w:val="24"/>
          <w:szCs w:val="24"/>
        </w:rPr>
        <w:t>.</w:t>
      </w:r>
      <w:proofErr w:type="gramEnd"/>
    </w:p>
    <w:p w:rsidR="003E7CF2" w:rsidRPr="000D7CE3" w:rsidRDefault="004A7397" w:rsidP="003A575E">
      <w:pPr>
        <w:spacing w:line="276" w:lineRule="auto"/>
        <w:ind w:firstLine="567"/>
        <w:jc w:val="both"/>
      </w:pPr>
      <w:r w:rsidRPr="000D7CE3">
        <w:t>1.</w:t>
      </w:r>
      <w:r w:rsidR="00283BB6" w:rsidRPr="000D7CE3">
        <w:t>2.</w:t>
      </w:r>
      <w:r w:rsidRPr="000D7CE3">
        <w:t xml:space="preserve"> </w:t>
      </w:r>
      <w:r w:rsidR="00283BB6" w:rsidRPr="000D7CE3">
        <w:t>Организаторами и учредителями Фестиваля являются</w:t>
      </w:r>
      <w:r w:rsidR="00D81922" w:rsidRPr="000D7CE3">
        <w:t>:</w:t>
      </w:r>
      <w:r w:rsidR="00283BB6" w:rsidRPr="000D7CE3">
        <w:t xml:space="preserve"> </w:t>
      </w:r>
      <w:r w:rsidR="00B85CC9" w:rsidRPr="000D7CE3">
        <w:t>Ленинская районна</w:t>
      </w:r>
      <w:r w:rsidR="00945BF2" w:rsidRPr="000D7CE3">
        <w:t xml:space="preserve">я организация </w:t>
      </w:r>
      <w:r w:rsidR="00D81922" w:rsidRPr="000D7CE3">
        <w:t>города Новосибирска Общероссийского Профсоюза образования</w:t>
      </w:r>
      <w:r w:rsidR="00E31F9A" w:rsidRPr="000D7CE3">
        <w:t xml:space="preserve">, </w:t>
      </w:r>
      <w:r w:rsidR="00B85CC9" w:rsidRPr="000D7CE3">
        <w:t>Отдел</w:t>
      </w:r>
      <w:r w:rsidR="00283BB6" w:rsidRPr="000D7CE3">
        <w:t xml:space="preserve"> </w:t>
      </w:r>
      <w:r w:rsidR="00943D3E" w:rsidRPr="000D7CE3">
        <w:t xml:space="preserve">образования </w:t>
      </w:r>
      <w:r w:rsidR="00B85CC9" w:rsidRPr="000D7CE3">
        <w:t xml:space="preserve"> Ленинского района</w:t>
      </w:r>
      <w:r w:rsidR="00E31F9A" w:rsidRPr="000D7CE3">
        <w:t xml:space="preserve"> и Дом детского творчества им. В. Дубинина</w:t>
      </w:r>
      <w:r w:rsidR="00B85CC9" w:rsidRPr="000D7CE3">
        <w:t xml:space="preserve"> </w:t>
      </w:r>
      <w:r w:rsidR="00E31F9A" w:rsidRPr="000D7CE3">
        <w:t>г. Новосибирска</w:t>
      </w:r>
      <w:r w:rsidR="005A2918" w:rsidRPr="000D7CE3">
        <w:t xml:space="preserve"> (далее Учредители)</w:t>
      </w:r>
      <w:r w:rsidR="00283BB6" w:rsidRPr="000D7CE3">
        <w:t>.</w:t>
      </w:r>
    </w:p>
    <w:p w:rsidR="00375ACE" w:rsidRPr="000D7CE3" w:rsidRDefault="00375ACE" w:rsidP="003A575E">
      <w:pPr>
        <w:spacing w:line="276" w:lineRule="auto"/>
        <w:ind w:firstLine="567"/>
        <w:jc w:val="both"/>
      </w:pPr>
      <w:r w:rsidRPr="000D7CE3">
        <w:t xml:space="preserve">1.3. Координатор Фестиваля </w:t>
      </w:r>
      <w:r w:rsidR="00427613" w:rsidRPr="000D7CE3">
        <w:t xml:space="preserve">– </w:t>
      </w:r>
      <w:r w:rsidR="00B85CC9" w:rsidRPr="000D7CE3">
        <w:t>рай</w:t>
      </w:r>
      <w:r w:rsidR="00901385" w:rsidRPr="000D7CE3">
        <w:t xml:space="preserve">онный </w:t>
      </w:r>
      <w:r w:rsidR="00DE31B3" w:rsidRPr="000D7CE3">
        <w:t>ком</w:t>
      </w:r>
      <w:r w:rsidR="00901385" w:rsidRPr="000D7CE3">
        <w:t>итет</w:t>
      </w:r>
      <w:r w:rsidRPr="000D7CE3">
        <w:t xml:space="preserve"> Профсоюза.</w:t>
      </w:r>
    </w:p>
    <w:p w:rsidR="00EC399B" w:rsidRPr="000D7CE3" w:rsidRDefault="003E7CF2" w:rsidP="003A575E">
      <w:pPr>
        <w:pStyle w:val="a3"/>
        <w:spacing w:after="0" w:line="276" w:lineRule="auto"/>
        <w:ind w:left="0" w:firstLine="567"/>
        <w:jc w:val="both"/>
        <w:rPr>
          <w:sz w:val="24"/>
          <w:szCs w:val="24"/>
        </w:rPr>
      </w:pPr>
      <w:r w:rsidRPr="000D7CE3">
        <w:rPr>
          <w:sz w:val="24"/>
          <w:szCs w:val="24"/>
        </w:rPr>
        <w:t xml:space="preserve">1.4. </w:t>
      </w:r>
      <w:r w:rsidR="00B85CC9" w:rsidRPr="000D7CE3">
        <w:rPr>
          <w:sz w:val="24"/>
          <w:szCs w:val="24"/>
        </w:rPr>
        <w:t>Рай</w:t>
      </w:r>
      <w:r w:rsidR="00901385" w:rsidRPr="000D7CE3">
        <w:rPr>
          <w:sz w:val="24"/>
          <w:szCs w:val="24"/>
        </w:rPr>
        <w:t xml:space="preserve">онный </w:t>
      </w:r>
      <w:r w:rsidR="00EC399B" w:rsidRPr="000D7CE3">
        <w:rPr>
          <w:sz w:val="24"/>
          <w:szCs w:val="24"/>
        </w:rPr>
        <w:t>ком</w:t>
      </w:r>
      <w:r w:rsidR="00901385" w:rsidRPr="000D7CE3">
        <w:rPr>
          <w:sz w:val="24"/>
          <w:szCs w:val="24"/>
        </w:rPr>
        <w:t>итет</w:t>
      </w:r>
      <w:r w:rsidR="00EC399B" w:rsidRPr="000D7CE3">
        <w:rPr>
          <w:sz w:val="24"/>
          <w:szCs w:val="24"/>
        </w:rPr>
        <w:t xml:space="preserve"> Профсоюза формиру</w:t>
      </w:r>
      <w:r w:rsidR="00D73D33" w:rsidRPr="000D7CE3">
        <w:rPr>
          <w:sz w:val="24"/>
          <w:szCs w:val="24"/>
        </w:rPr>
        <w:t xml:space="preserve">ет </w:t>
      </w:r>
      <w:r w:rsidR="00B85CC9" w:rsidRPr="000D7CE3">
        <w:rPr>
          <w:sz w:val="24"/>
          <w:szCs w:val="24"/>
        </w:rPr>
        <w:t>район</w:t>
      </w:r>
      <w:r w:rsidR="00D73D33" w:rsidRPr="000D7CE3">
        <w:rPr>
          <w:sz w:val="24"/>
          <w:szCs w:val="24"/>
        </w:rPr>
        <w:t xml:space="preserve">ное жюри Фестиваля, в </w:t>
      </w:r>
      <w:r w:rsidR="00EC399B" w:rsidRPr="000D7CE3">
        <w:rPr>
          <w:sz w:val="24"/>
          <w:szCs w:val="24"/>
        </w:rPr>
        <w:t>состав которого входят специалисты в области культуры, искусства, представители профсоюзног</w:t>
      </w:r>
      <w:r w:rsidR="000F7FDA" w:rsidRPr="000D7CE3">
        <w:rPr>
          <w:sz w:val="24"/>
          <w:szCs w:val="24"/>
        </w:rPr>
        <w:t>о актива и социальных партнёров.</w:t>
      </w:r>
    </w:p>
    <w:p w:rsidR="009B7F08" w:rsidRPr="000D7CE3" w:rsidRDefault="009B7F08" w:rsidP="006E177E">
      <w:pPr>
        <w:jc w:val="both"/>
        <w:rPr>
          <w:color w:val="00B050"/>
        </w:rPr>
      </w:pPr>
    </w:p>
    <w:p w:rsidR="000D2F16" w:rsidRDefault="00F648B5" w:rsidP="00741CCA">
      <w:pPr>
        <w:jc w:val="center"/>
        <w:rPr>
          <w:b/>
          <w:bCs/>
          <w:spacing w:val="-2"/>
        </w:rPr>
      </w:pPr>
      <w:r w:rsidRPr="000D7CE3">
        <w:rPr>
          <w:b/>
          <w:bCs/>
          <w:spacing w:val="-2"/>
          <w:lang w:val="en-US"/>
        </w:rPr>
        <w:t>II</w:t>
      </w:r>
      <w:r w:rsidRPr="000D7CE3">
        <w:rPr>
          <w:b/>
          <w:bCs/>
          <w:spacing w:val="-2"/>
        </w:rPr>
        <w:t>. Цель и задачи</w:t>
      </w:r>
    </w:p>
    <w:p w:rsidR="00741CCA" w:rsidRPr="00741CCA" w:rsidRDefault="00741CCA" w:rsidP="00741CCA">
      <w:pPr>
        <w:jc w:val="center"/>
        <w:rPr>
          <w:b/>
          <w:bCs/>
          <w:spacing w:val="-2"/>
        </w:rPr>
      </w:pPr>
    </w:p>
    <w:p w:rsidR="00020D7F" w:rsidRPr="000D7CE3" w:rsidRDefault="003A575E" w:rsidP="006E177E">
      <w:pPr>
        <w:spacing w:line="276" w:lineRule="auto"/>
        <w:jc w:val="both"/>
      </w:pPr>
      <w:r>
        <w:t xml:space="preserve"> </w:t>
      </w:r>
      <w:r w:rsidR="004A7397" w:rsidRPr="000D7CE3">
        <w:t>2.</w:t>
      </w:r>
      <w:r w:rsidR="00F9665E" w:rsidRPr="000D7CE3">
        <w:t xml:space="preserve">1. Цель Фестиваля </w:t>
      </w:r>
      <w:r w:rsidR="00E31F9A" w:rsidRPr="000D7CE3">
        <w:t>–</w:t>
      </w:r>
      <w:r w:rsidR="00427613" w:rsidRPr="000D7CE3">
        <w:t xml:space="preserve"> </w:t>
      </w:r>
      <w:r w:rsidR="00E31F9A" w:rsidRPr="000D7CE3">
        <w:t>попул</w:t>
      </w:r>
      <w:r w:rsidR="00BC52CA" w:rsidRPr="000D7CE3">
        <w:t>яр</w:t>
      </w:r>
      <w:r w:rsidR="00E31F9A" w:rsidRPr="000D7CE3">
        <w:t xml:space="preserve">изация народного искусства, </w:t>
      </w:r>
      <w:r w:rsidR="00901385" w:rsidRPr="000D7CE3">
        <w:t xml:space="preserve">быта и традиций народов России, </w:t>
      </w:r>
      <w:r w:rsidR="00833C6A" w:rsidRPr="000D7CE3">
        <w:t>сохранение</w:t>
      </w:r>
      <w:r w:rsidR="00201AD0" w:rsidRPr="000D7CE3">
        <w:t xml:space="preserve"> исторической памяти</w:t>
      </w:r>
      <w:r w:rsidR="00833C6A" w:rsidRPr="000D7CE3">
        <w:t xml:space="preserve">, </w:t>
      </w:r>
      <w:r w:rsidR="00CF469A" w:rsidRPr="000D7CE3">
        <w:t xml:space="preserve">формирование позитивного имиджа Профсоюза через </w:t>
      </w:r>
      <w:r w:rsidR="00CF469A" w:rsidRPr="000D7CE3">
        <w:rPr>
          <w:bCs/>
        </w:rPr>
        <w:t>создание</w:t>
      </w:r>
      <w:r w:rsidR="00F648B5" w:rsidRPr="000D7CE3">
        <w:rPr>
          <w:bCs/>
        </w:rPr>
        <w:t xml:space="preserve"> дополнительных условий развития </w:t>
      </w:r>
      <w:r w:rsidR="00F648B5" w:rsidRPr="000D7CE3">
        <w:t xml:space="preserve">творчества работников образования </w:t>
      </w:r>
      <w:r w:rsidR="00D73D33" w:rsidRPr="000D7CE3">
        <w:t>– членов П</w:t>
      </w:r>
      <w:r w:rsidR="00CF469A" w:rsidRPr="000D7CE3">
        <w:t>рофсоюза, формирование</w:t>
      </w:r>
      <w:r w:rsidR="00F648B5" w:rsidRPr="000D7CE3">
        <w:t xml:space="preserve"> корпоративной культуры педагогического сообщества </w:t>
      </w:r>
      <w:r w:rsidR="00B85CC9" w:rsidRPr="000D7CE3">
        <w:t>Ленинского района</w:t>
      </w:r>
      <w:r w:rsidR="0049594B" w:rsidRPr="000D7CE3">
        <w:t>, совершенствование</w:t>
      </w:r>
      <w:r w:rsidR="00F648B5" w:rsidRPr="000D7CE3">
        <w:t xml:space="preserve"> социального партнерства</w:t>
      </w:r>
      <w:r w:rsidR="000D2F16" w:rsidRPr="000D7CE3">
        <w:t>.</w:t>
      </w:r>
    </w:p>
    <w:tbl>
      <w:tblPr>
        <w:tblW w:w="10982" w:type="dxa"/>
        <w:tblLayout w:type="fixed"/>
        <w:tblLook w:val="04A0" w:firstRow="1" w:lastRow="0" w:firstColumn="1" w:lastColumn="0" w:noHBand="0" w:noVBand="1"/>
      </w:tblPr>
      <w:tblGrid>
        <w:gridCol w:w="10982"/>
      </w:tblGrid>
      <w:tr w:rsidR="00D34F0F" w:rsidRPr="000D7CE3" w:rsidTr="002B2831">
        <w:trPr>
          <w:trHeight w:val="107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F0F" w:rsidRPr="000D7CE3" w:rsidRDefault="002B2831" w:rsidP="006E177E">
            <w:pPr>
              <w:spacing w:line="276" w:lineRule="auto"/>
              <w:jc w:val="both"/>
            </w:pPr>
            <w:r w:rsidRPr="000D7CE3">
              <w:t>2.2. Задачи Фестиваля:</w:t>
            </w:r>
          </w:p>
        </w:tc>
      </w:tr>
    </w:tbl>
    <w:p w:rsidR="001163B6" w:rsidRPr="000D7CE3" w:rsidRDefault="009F582B" w:rsidP="006E177E">
      <w:pPr>
        <w:pStyle w:val="a5"/>
        <w:numPr>
          <w:ilvl w:val="3"/>
          <w:numId w:val="1"/>
        </w:numPr>
        <w:spacing w:line="276" w:lineRule="auto"/>
        <w:ind w:left="0" w:firstLine="284"/>
        <w:jc w:val="both"/>
        <w:rPr>
          <w:lang w:val="ru-RU"/>
        </w:rPr>
      </w:pPr>
      <w:r w:rsidRPr="000D7CE3">
        <w:rPr>
          <w:lang w:val="ru-RU"/>
        </w:rPr>
        <w:t>воспитание</w:t>
      </w:r>
      <w:r w:rsidR="001424CD" w:rsidRPr="000D7CE3">
        <w:rPr>
          <w:lang w:val="ru-RU"/>
        </w:rPr>
        <w:t xml:space="preserve"> </w:t>
      </w:r>
      <w:r w:rsidR="003E7CF2" w:rsidRPr="000D7CE3">
        <w:rPr>
          <w:lang w:val="ru-RU"/>
        </w:rPr>
        <w:t xml:space="preserve">патриотизма и </w:t>
      </w:r>
      <w:r w:rsidR="00EC399B" w:rsidRPr="000D7CE3">
        <w:rPr>
          <w:lang w:val="ru-RU"/>
        </w:rPr>
        <w:t xml:space="preserve">чувства </w:t>
      </w:r>
      <w:r w:rsidR="00BD2684" w:rsidRPr="000D7CE3">
        <w:rPr>
          <w:lang w:val="ru-RU"/>
        </w:rPr>
        <w:t xml:space="preserve">любви к </w:t>
      </w:r>
      <w:r w:rsidR="00DE31B3" w:rsidRPr="000D7CE3">
        <w:rPr>
          <w:lang w:val="ru-RU"/>
        </w:rPr>
        <w:t>Родине</w:t>
      </w:r>
      <w:r w:rsidR="005946FD" w:rsidRPr="000D7CE3">
        <w:rPr>
          <w:lang w:val="ru-RU"/>
        </w:rPr>
        <w:t>;</w:t>
      </w:r>
    </w:p>
    <w:p w:rsidR="002310EB" w:rsidRPr="000D7CE3" w:rsidRDefault="002310EB" w:rsidP="006E177E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lang w:val="ru-RU"/>
        </w:rPr>
      </w:pPr>
      <w:r w:rsidRPr="000D7CE3">
        <w:rPr>
          <w:lang w:val="ru-RU"/>
        </w:rPr>
        <w:t>совершенствование социального партнерства с целью содействия в реализации творческих иниц</w:t>
      </w:r>
      <w:r w:rsidR="005D3271" w:rsidRPr="000D7CE3">
        <w:rPr>
          <w:lang w:val="ru-RU"/>
        </w:rPr>
        <w:t>иатив и творческого</w:t>
      </w:r>
      <w:r w:rsidR="001424CD" w:rsidRPr="000D7CE3">
        <w:rPr>
          <w:lang w:val="ru-RU"/>
        </w:rPr>
        <w:t xml:space="preserve"> </w:t>
      </w:r>
      <w:r w:rsidR="005D3271" w:rsidRPr="000D7CE3">
        <w:rPr>
          <w:lang w:val="ru-RU"/>
        </w:rPr>
        <w:t xml:space="preserve">потенциала </w:t>
      </w:r>
      <w:r w:rsidRPr="000D7CE3">
        <w:rPr>
          <w:lang w:val="ru-RU"/>
        </w:rPr>
        <w:t>работников образования, укрепления статуса педагогов;</w:t>
      </w:r>
    </w:p>
    <w:p w:rsidR="00CB13F8" w:rsidRPr="000D7CE3" w:rsidRDefault="00CB13F8" w:rsidP="006E177E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lang w:val="ru-RU"/>
        </w:rPr>
      </w:pPr>
      <w:r w:rsidRPr="000D7CE3">
        <w:rPr>
          <w:lang w:val="ru-RU"/>
        </w:rPr>
        <w:t xml:space="preserve">привлечение внимания первичных профсоюзных организаций, органов управления образования, администраций образовательных </w:t>
      </w:r>
      <w:r w:rsidR="00585E9A" w:rsidRPr="000D7CE3">
        <w:rPr>
          <w:lang w:val="ru-RU"/>
        </w:rPr>
        <w:t>организаций</w:t>
      </w:r>
      <w:r w:rsidRPr="000D7CE3">
        <w:rPr>
          <w:lang w:val="ru-RU"/>
        </w:rPr>
        <w:t xml:space="preserve"> всех типов и видов, общественных организаций и объединений к необходимости создания условий для формирования и развития творческих самодеятельных коллективов и объединений в сфере образования;</w:t>
      </w:r>
    </w:p>
    <w:p w:rsidR="002310EB" w:rsidRPr="000D7CE3" w:rsidRDefault="002310EB" w:rsidP="006E177E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lang w:val="ru-RU"/>
        </w:rPr>
      </w:pPr>
      <w:r w:rsidRPr="000D7CE3">
        <w:rPr>
          <w:lang w:val="ru-RU"/>
        </w:rPr>
        <w:t xml:space="preserve">выявление и поощрение талантливых </w:t>
      </w:r>
      <w:r w:rsidR="00BC52CA" w:rsidRPr="000D7CE3">
        <w:rPr>
          <w:lang w:val="ru-RU"/>
        </w:rPr>
        <w:t>работников образовательных организаций района</w:t>
      </w:r>
      <w:r w:rsidRPr="000D7CE3">
        <w:rPr>
          <w:lang w:val="ru-RU"/>
        </w:rPr>
        <w:t xml:space="preserve">; </w:t>
      </w:r>
    </w:p>
    <w:p w:rsidR="002310EB" w:rsidRPr="000D7CE3" w:rsidRDefault="00CB13F8" w:rsidP="006E177E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lang w:val="ru-RU"/>
        </w:rPr>
      </w:pPr>
      <w:r w:rsidRPr="000D7CE3">
        <w:rPr>
          <w:lang w:val="ru-RU"/>
        </w:rPr>
        <w:lastRenderedPageBreak/>
        <w:t xml:space="preserve">широкая демонстрация достижений педагогических работников, формирование общественного мнения о творческом потенциале работников системы образования. </w:t>
      </w:r>
    </w:p>
    <w:p w:rsidR="00201AD0" w:rsidRPr="000D7CE3" w:rsidRDefault="00BC52CA" w:rsidP="006E177E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lang w:val="ru-RU"/>
        </w:rPr>
      </w:pPr>
      <w:r w:rsidRPr="000D7CE3">
        <w:rPr>
          <w:lang w:val="ru-RU"/>
        </w:rPr>
        <w:t>повышение мотивации профсоюзного членства, формирование корпоративной культуры.</w:t>
      </w:r>
    </w:p>
    <w:p w:rsidR="00CD2CDB" w:rsidRPr="000D7CE3" w:rsidRDefault="00CD2CDB" w:rsidP="006E177E">
      <w:pPr>
        <w:spacing w:line="276" w:lineRule="auto"/>
        <w:jc w:val="both"/>
      </w:pPr>
    </w:p>
    <w:p w:rsidR="00CD2CDB" w:rsidRDefault="00CD2CDB" w:rsidP="00741CCA">
      <w:pPr>
        <w:spacing w:line="276" w:lineRule="auto"/>
        <w:jc w:val="center"/>
        <w:rPr>
          <w:b/>
        </w:rPr>
      </w:pPr>
      <w:r w:rsidRPr="000D7CE3">
        <w:rPr>
          <w:b/>
          <w:lang w:val="en-US"/>
        </w:rPr>
        <w:t>III</w:t>
      </w:r>
      <w:r w:rsidRPr="000D7CE3">
        <w:rPr>
          <w:b/>
        </w:rPr>
        <w:t>. Участники Фестиваля</w:t>
      </w:r>
    </w:p>
    <w:p w:rsidR="00741CCA" w:rsidRPr="00741CCA" w:rsidRDefault="00741CCA" w:rsidP="00741CCA">
      <w:pPr>
        <w:spacing w:line="276" w:lineRule="auto"/>
        <w:jc w:val="center"/>
        <w:rPr>
          <w:b/>
        </w:rPr>
      </w:pPr>
    </w:p>
    <w:p w:rsidR="0098529F" w:rsidRPr="000D7CE3" w:rsidRDefault="00CD2CDB" w:rsidP="006E177E">
      <w:pPr>
        <w:pStyle w:val="a3"/>
        <w:spacing w:after="0" w:line="276" w:lineRule="auto"/>
        <w:ind w:left="0"/>
        <w:jc w:val="both"/>
        <w:rPr>
          <w:sz w:val="24"/>
          <w:szCs w:val="24"/>
        </w:rPr>
      </w:pPr>
      <w:r w:rsidRPr="000D7CE3">
        <w:rPr>
          <w:sz w:val="24"/>
          <w:szCs w:val="24"/>
        </w:rPr>
        <w:t>3.1.</w:t>
      </w:r>
      <w:r w:rsidRPr="000D7CE3">
        <w:rPr>
          <w:b/>
          <w:sz w:val="24"/>
          <w:szCs w:val="24"/>
        </w:rPr>
        <w:t xml:space="preserve"> </w:t>
      </w:r>
      <w:r w:rsidRPr="000D7CE3">
        <w:rPr>
          <w:sz w:val="24"/>
          <w:szCs w:val="24"/>
        </w:rPr>
        <w:t>К участию в Фестивале приглашаются работники всех видов и типов организаций системы образования</w:t>
      </w:r>
      <w:r w:rsidR="0098529F" w:rsidRPr="000D7CE3">
        <w:rPr>
          <w:sz w:val="24"/>
          <w:szCs w:val="24"/>
        </w:rPr>
        <w:t xml:space="preserve"> </w:t>
      </w:r>
      <w:r w:rsidR="00CD3341" w:rsidRPr="000D7CE3">
        <w:rPr>
          <w:sz w:val="24"/>
          <w:szCs w:val="24"/>
        </w:rPr>
        <w:t>Ленинского района</w:t>
      </w:r>
      <w:r w:rsidR="00901385" w:rsidRPr="000D7CE3">
        <w:rPr>
          <w:sz w:val="24"/>
          <w:szCs w:val="24"/>
        </w:rPr>
        <w:t xml:space="preserve"> – </w:t>
      </w:r>
      <w:r w:rsidRPr="000D7CE3">
        <w:rPr>
          <w:sz w:val="24"/>
          <w:szCs w:val="24"/>
        </w:rPr>
        <w:t>члены Профсоюза (отде</w:t>
      </w:r>
      <w:r w:rsidR="00945BF2" w:rsidRPr="000D7CE3">
        <w:rPr>
          <w:sz w:val="24"/>
          <w:szCs w:val="24"/>
        </w:rPr>
        <w:t>льные исполнители и коллективы)</w:t>
      </w:r>
      <w:r w:rsidRPr="000D7CE3">
        <w:rPr>
          <w:sz w:val="24"/>
          <w:szCs w:val="24"/>
        </w:rPr>
        <w:t xml:space="preserve"> без ограничения возраста и стажа работы. </w:t>
      </w:r>
    </w:p>
    <w:p w:rsidR="00CD2CDB" w:rsidRPr="000D7CE3" w:rsidRDefault="00CD2CDB" w:rsidP="006E177E">
      <w:pPr>
        <w:pStyle w:val="a3"/>
        <w:spacing w:after="0" w:line="276" w:lineRule="auto"/>
        <w:ind w:left="0"/>
        <w:jc w:val="both"/>
        <w:rPr>
          <w:sz w:val="24"/>
          <w:szCs w:val="24"/>
        </w:rPr>
      </w:pPr>
      <w:r w:rsidRPr="000D7CE3">
        <w:rPr>
          <w:sz w:val="24"/>
          <w:szCs w:val="24"/>
        </w:rPr>
        <w:t>3.2.</w:t>
      </w:r>
      <w:r w:rsidR="0098529F" w:rsidRPr="000D7CE3">
        <w:rPr>
          <w:sz w:val="24"/>
          <w:szCs w:val="24"/>
        </w:rPr>
        <w:t xml:space="preserve"> </w:t>
      </w:r>
      <w:r w:rsidRPr="000D7CE3">
        <w:rPr>
          <w:sz w:val="24"/>
          <w:szCs w:val="24"/>
        </w:rPr>
        <w:t>Допускаю</w:t>
      </w:r>
      <w:r w:rsidR="00901385" w:rsidRPr="000D7CE3">
        <w:rPr>
          <w:sz w:val="24"/>
          <w:szCs w:val="24"/>
        </w:rPr>
        <w:t xml:space="preserve">тся номера «Учитель – ученик» – </w:t>
      </w:r>
      <w:r w:rsidRPr="000D7CE3">
        <w:rPr>
          <w:sz w:val="24"/>
          <w:szCs w:val="24"/>
        </w:rPr>
        <w:t>совместные концертные выступления педагогов и обучающихся</w:t>
      </w:r>
      <w:r w:rsidR="00585E9A" w:rsidRPr="000D7CE3">
        <w:rPr>
          <w:sz w:val="24"/>
          <w:szCs w:val="24"/>
        </w:rPr>
        <w:t>.</w:t>
      </w:r>
    </w:p>
    <w:p w:rsidR="00CD2CDB" w:rsidRPr="000D7CE3" w:rsidRDefault="00CD2CDB" w:rsidP="006E177E">
      <w:pPr>
        <w:pStyle w:val="a5"/>
        <w:spacing w:line="276" w:lineRule="auto"/>
        <w:ind w:left="0"/>
        <w:jc w:val="both"/>
        <w:rPr>
          <w:color w:val="00B050"/>
          <w:lang w:val="ru-RU"/>
        </w:rPr>
      </w:pPr>
      <w:r w:rsidRPr="000D7CE3">
        <w:rPr>
          <w:color w:val="00B050"/>
          <w:lang w:val="ru-RU"/>
        </w:rPr>
        <w:t xml:space="preserve"> </w:t>
      </w:r>
    </w:p>
    <w:p w:rsidR="00875E0E" w:rsidRDefault="005A2918" w:rsidP="00741CCA">
      <w:pPr>
        <w:pStyle w:val="a5"/>
        <w:spacing w:line="276" w:lineRule="auto"/>
        <w:ind w:left="0"/>
        <w:jc w:val="center"/>
        <w:rPr>
          <w:b/>
          <w:lang w:val="ru-RU"/>
        </w:rPr>
      </w:pPr>
      <w:r w:rsidRPr="000D7CE3">
        <w:rPr>
          <w:b/>
        </w:rPr>
        <w:t>IV</w:t>
      </w:r>
      <w:r w:rsidRPr="000D7CE3">
        <w:rPr>
          <w:b/>
          <w:lang w:val="ru-RU"/>
        </w:rPr>
        <w:t xml:space="preserve">. </w:t>
      </w:r>
      <w:r w:rsidR="007A1A63" w:rsidRPr="000D7CE3">
        <w:rPr>
          <w:b/>
          <w:lang w:val="ru-RU"/>
        </w:rPr>
        <w:t>Жюри Фестиваля</w:t>
      </w:r>
    </w:p>
    <w:p w:rsidR="00741CCA" w:rsidRPr="00741CCA" w:rsidRDefault="00741CCA" w:rsidP="00741CCA">
      <w:pPr>
        <w:pStyle w:val="a5"/>
        <w:spacing w:line="276" w:lineRule="auto"/>
        <w:ind w:left="0"/>
        <w:jc w:val="center"/>
        <w:rPr>
          <w:b/>
          <w:lang w:val="ru-RU"/>
        </w:rPr>
      </w:pPr>
    </w:p>
    <w:p w:rsidR="005A2918" w:rsidRPr="000D7CE3" w:rsidRDefault="00CD3341" w:rsidP="006E177E">
      <w:pPr>
        <w:spacing w:line="276" w:lineRule="auto"/>
        <w:ind w:firstLine="708"/>
        <w:jc w:val="both"/>
      </w:pPr>
      <w:r w:rsidRPr="000D7CE3">
        <w:t xml:space="preserve">Ленинская районная </w:t>
      </w:r>
      <w:r w:rsidR="00901385" w:rsidRPr="000D7CE3">
        <w:t>организация</w:t>
      </w:r>
      <w:r w:rsidR="003F0F1B" w:rsidRPr="000D7CE3">
        <w:t xml:space="preserve"> </w:t>
      </w:r>
      <w:r w:rsidR="00901385" w:rsidRPr="000D7CE3">
        <w:t xml:space="preserve">Профсоюза </w:t>
      </w:r>
      <w:r w:rsidR="005A2918" w:rsidRPr="000D7CE3">
        <w:t>формиру</w:t>
      </w:r>
      <w:r w:rsidRPr="000D7CE3">
        <w:t>е</w:t>
      </w:r>
      <w:r w:rsidR="005A2918" w:rsidRPr="000D7CE3">
        <w:t>т жюри, в которое входят председатель</w:t>
      </w:r>
      <w:r w:rsidR="00BC52CA" w:rsidRPr="000D7CE3">
        <w:t xml:space="preserve"> ТПО</w:t>
      </w:r>
      <w:r w:rsidR="005A2918" w:rsidRPr="000D7CE3">
        <w:t>, специалисты в области культуры и искусства, социальные партнёры.</w:t>
      </w:r>
    </w:p>
    <w:p w:rsidR="002C4F0A" w:rsidRPr="000D7CE3" w:rsidRDefault="00783C2C" w:rsidP="006E177E">
      <w:pPr>
        <w:pStyle w:val="a3"/>
        <w:spacing w:after="0" w:line="276" w:lineRule="auto"/>
        <w:ind w:left="0" w:firstLine="708"/>
        <w:jc w:val="both"/>
        <w:rPr>
          <w:sz w:val="24"/>
          <w:szCs w:val="24"/>
        </w:rPr>
      </w:pPr>
      <w:r w:rsidRPr="000D7CE3">
        <w:rPr>
          <w:sz w:val="24"/>
          <w:szCs w:val="24"/>
        </w:rPr>
        <w:t>Жюри оценивает номера Ф</w:t>
      </w:r>
      <w:r w:rsidR="00644620" w:rsidRPr="000D7CE3">
        <w:rPr>
          <w:sz w:val="24"/>
          <w:szCs w:val="24"/>
        </w:rPr>
        <w:t xml:space="preserve">естиваля на </w:t>
      </w:r>
      <w:r w:rsidR="00CD3341" w:rsidRPr="000D7CE3">
        <w:rPr>
          <w:sz w:val="24"/>
          <w:szCs w:val="24"/>
        </w:rPr>
        <w:t>районном</w:t>
      </w:r>
      <w:r w:rsidR="00644620" w:rsidRPr="000D7CE3">
        <w:rPr>
          <w:sz w:val="24"/>
          <w:szCs w:val="24"/>
        </w:rPr>
        <w:t xml:space="preserve"> </w:t>
      </w:r>
      <w:r w:rsidR="00614026" w:rsidRPr="000D7CE3">
        <w:rPr>
          <w:sz w:val="24"/>
          <w:szCs w:val="24"/>
        </w:rPr>
        <w:t>этапе</w:t>
      </w:r>
      <w:r w:rsidR="00644620" w:rsidRPr="000D7CE3">
        <w:rPr>
          <w:sz w:val="24"/>
          <w:szCs w:val="24"/>
        </w:rPr>
        <w:t xml:space="preserve">, определяет лауреатов, выбирает номера </w:t>
      </w:r>
      <w:r w:rsidR="00E31F9A" w:rsidRPr="000D7CE3">
        <w:rPr>
          <w:sz w:val="24"/>
          <w:szCs w:val="24"/>
        </w:rPr>
        <w:t>на гала-концерт</w:t>
      </w:r>
      <w:r w:rsidR="00CD3341" w:rsidRPr="000D7CE3">
        <w:rPr>
          <w:sz w:val="24"/>
          <w:szCs w:val="24"/>
        </w:rPr>
        <w:t xml:space="preserve"> Фестиваля.</w:t>
      </w:r>
    </w:p>
    <w:p w:rsidR="00B75599" w:rsidRPr="000D7CE3" w:rsidRDefault="003178AB" w:rsidP="006E177E">
      <w:pPr>
        <w:pStyle w:val="a3"/>
        <w:spacing w:after="0" w:line="276" w:lineRule="auto"/>
        <w:ind w:left="0"/>
        <w:jc w:val="both"/>
        <w:rPr>
          <w:sz w:val="24"/>
          <w:szCs w:val="24"/>
        </w:rPr>
      </w:pPr>
      <w:r w:rsidRPr="000D7CE3">
        <w:rPr>
          <w:sz w:val="24"/>
          <w:szCs w:val="24"/>
        </w:rPr>
        <w:tab/>
        <w:t>Ж</w:t>
      </w:r>
      <w:r w:rsidR="00B75599" w:rsidRPr="000D7CE3">
        <w:rPr>
          <w:sz w:val="24"/>
          <w:szCs w:val="24"/>
        </w:rPr>
        <w:t xml:space="preserve">юри работает </w:t>
      </w:r>
      <w:r w:rsidR="00BC52CA" w:rsidRPr="000D7CE3">
        <w:rPr>
          <w:sz w:val="24"/>
          <w:szCs w:val="24"/>
        </w:rPr>
        <w:t>по критериям оценок настоящего П</w:t>
      </w:r>
      <w:r w:rsidR="00B75599" w:rsidRPr="000D7CE3">
        <w:rPr>
          <w:sz w:val="24"/>
          <w:szCs w:val="24"/>
        </w:rPr>
        <w:t>оложения.</w:t>
      </w:r>
    </w:p>
    <w:p w:rsidR="005A2918" w:rsidRPr="000D7CE3" w:rsidRDefault="005A2918" w:rsidP="006E177E">
      <w:pPr>
        <w:pStyle w:val="a5"/>
        <w:ind w:left="1020"/>
        <w:jc w:val="both"/>
        <w:rPr>
          <w:color w:val="00B050"/>
          <w:lang w:val="ru-RU"/>
        </w:rPr>
      </w:pPr>
    </w:p>
    <w:p w:rsidR="00FC38B3" w:rsidRDefault="00CA028D" w:rsidP="00741CCA">
      <w:pPr>
        <w:pStyle w:val="a3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0D7CE3">
        <w:rPr>
          <w:b/>
          <w:bCs/>
          <w:spacing w:val="-5"/>
          <w:sz w:val="24"/>
          <w:szCs w:val="24"/>
          <w:lang w:val="en-US"/>
        </w:rPr>
        <w:t>V</w:t>
      </w:r>
      <w:r w:rsidR="00D34F0F" w:rsidRPr="000D7CE3">
        <w:rPr>
          <w:b/>
          <w:bCs/>
          <w:spacing w:val="-5"/>
          <w:sz w:val="24"/>
          <w:szCs w:val="24"/>
        </w:rPr>
        <w:t xml:space="preserve">. </w:t>
      </w:r>
      <w:r w:rsidR="004A7397" w:rsidRPr="000D7CE3">
        <w:rPr>
          <w:b/>
          <w:bCs/>
          <w:sz w:val="24"/>
          <w:szCs w:val="24"/>
        </w:rPr>
        <w:t>Порядок проведения Фестиваля</w:t>
      </w:r>
    </w:p>
    <w:p w:rsidR="00741CCA" w:rsidRPr="00741CCA" w:rsidRDefault="00741CCA" w:rsidP="00741CCA">
      <w:pPr>
        <w:pStyle w:val="a3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:rsidR="00D61DCC" w:rsidRPr="000D7CE3" w:rsidRDefault="00CA028D" w:rsidP="006E177E">
      <w:pPr>
        <w:spacing w:line="276" w:lineRule="auto"/>
        <w:jc w:val="both"/>
        <w:rPr>
          <w:bCs/>
          <w:spacing w:val="-1"/>
        </w:rPr>
      </w:pPr>
      <w:r w:rsidRPr="000D7CE3">
        <w:rPr>
          <w:bCs/>
          <w:spacing w:val="-1"/>
        </w:rPr>
        <w:t>5</w:t>
      </w:r>
      <w:r w:rsidR="004A7397" w:rsidRPr="000D7CE3">
        <w:rPr>
          <w:bCs/>
          <w:spacing w:val="-1"/>
        </w:rPr>
        <w:t>.1</w:t>
      </w:r>
      <w:r w:rsidR="00D61DCC" w:rsidRPr="000D7CE3">
        <w:rPr>
          <w:bCs/>
          <w:spacing w:val="-1"/>
        </w:rPr>
        <w:t xml:space="preserve">. </w:t>
      </w:r>
      <w:r w:rsidR="00741166" w:rsidRPr="000D7CE3">
        <w:rPr>
          <w:bCs/>
          <w:spacing w:val="-1"/>
        </w:rPr>
        <w:t xml:space="preserve">Районный Фестиваль </w:t>
      </w:r>
      <w:r w:rsidR="00D61DCC" w:rsidRPr="000D7CE3">
        <w:rPr>
          <w:bCs/>
          <w:spacing w:val="-1"/>
        </w:rPr>
        <w:t xml:space="preserve">проводится с </w:t>
      </w:r>
      <w:r w:rsidR="00E31F9A" w:rsidRPr="000D7CE3">
        <w:rPr>
          <w:bCs/>
          <w:spacing w:val="-1"/>
        </w:rPr>
        <w:t>февраля</w:t>
      </w:r>
      <w:r w:rsidR="00D61DCC" w:rsidRPr="000D7CE3">
        <w:rPr>
          <w:bCs/>
          <w:spacing w:val="-1"/>
        </w:rPr>
        <w:t xml:space="preserve"> по</w:t>
      </w:r>
      <w:r w:rsidR="00741166" w:rsidRPr="000D7CE3">
        <w:rPr>
          <w:bCs/>
          <w:spacing w:val="-1"/>
        </w:rPr>
        <w:t xml:space="preserve"> </w:t>
      </w:r>
      <w:r w:rsidR="00E31F9A" w:rsidRPr="000D7CE3">
        <w:rPr>
          <w:bCs/>
          <w:spacing w:val="-1"/>
        </w:rPr>
        <w:t>апрель</w:t>
      </w:r>
      <w:r w:rsidR="00F047F6" w:rsidRPr="000D7CE3">
        <w:rPr>
          <w:bCs/>
          <w:spacing w:val="-1"/>
        </w:rPr>
        <w:t xml:space="preserve"> </w:t>
      </w:r>
      <w:r w:rsidR="00D61DCC" w:rsidRPr="000D7CE3">
        <w:rPr>
          <w:bCs/>
          <w:spacing w:val="-1"/>
        </w:rPr>
        <w:t>202</w:t>
      </w:r>
      <w:r w:rsidR="00E31F9A" w:rsidRPr="000D7CE3">
        <w:rPr>
          <w:bCs/>
          <w:spacing w:val="-1"/>
        </w:rPr>
        <w:t>2</w:t>
      </w:r>
      <w:r w:rsidR="00D61DCC" w:rsidRPr="000D7CE3">
        <w:rPr>
          <w:bCs/>
          <w:spacing w:val="-1"/>
        </w:rPr>
        <w:t xml:space="preserve"> года</w:t>
      </w:r>
      <w:r w:rsidR="00F047F6" w:rsidRPr="000D7CE3">
        <w:rPr>
          <w:bCs/>
          <w:spacing w:val="-1"/>
        </w:rPr>
        <w:t xml:space="preserve"> и состоит из трёх</w:t>
      </w:r>
      <w:r w:rsidR="001E3B19" w:rsidRPr="000D7CE3">
        <w:rPr>
          <w:bCs/>
          <w:spacing w:val="-1"/>
        </w:rPr>
        <w:t xml:space="preserve"> этапов:</w:t>
      </w:r>
    </w:p>
    <w:p w:rsidR="001E3B19" w:rsidRPr="000D7CE3" w:rsidRDefault="001E3B19" w:rsidP="006E177E">
      <w:pPr>
        <w:pStyle w:val="a5"/>
        <w:spacing w:line="276" w:lineRule="auto"/>
        <w:ind w:left="426"/>
        <w:jc w:val="both"/>
        <w:rPr>
          <w:bCs/>
          <w:lang w:val="ru-RU"/>
        </w:rPr>
      </w:pPr>
      <w:r w:rsidRPr="000D7CE3">
        <w:rPr>
          <w:bCs/>
          <w:lang w:val="ru-RU"/>
        </w:rPr>
        <w:t xml:space="preserve">1. </w:t>
      </w:r>
      <w:r w:rsidR="00F047F6" w:rsidRPr="000D7CE3">
        <w:rPr>
          <w:bCs/>
          <w:lang w:val="ru-RU"/>
        </w:rPr>
        <w:t>Перв</w:t>
      </w:r>
      <w:r w:rsidRPr="000D7CE3">
        <w:rPr>
          <w:bCs/>
          <w:lang w:val="ru-RU"/>
        </w:rPr>
        <w:t xml:space="preserve">ый этап </w:t>
      </w:r>
      <w:r w:rsidR="00F047F6" w:rsidRPr="000D7CE3">
        <w:rPr>
          <w:bCs/>
          <w:lang w:val="ru-RU"/>
        </w:rPr>
        <w:t xml:space="preserve">проводится в образовательных организациях всех типов и видов в </w:t>
      </w:r>
      <w:r w:rsidR="00E31F9A" w:rsidRPr="000D7CE3">
        <w:rPr>
          <w:bCs/>
          <w:lang w:val="ru-RU"/>
        </w:rPr>
        <w:t>феврале</w:t>
      </w:r>
      <w:r w:rsidR="00F047F6" w:rsidRPr="000D7CE3">
        <w:rPr>
          <w:bCs/>
          <w:lang w:val="ru-RU"/>
        </w:rPr>
        <w:t xml:space="preserve"> 202</w:t>
      </w:r>
      <w:r w:rsidR="00E31F9A" w:rsidRPr="000D7CE3">
        <w:rPr>
          <w:bCs/>
          <w:lang w:val="ru-RU"/>
        </w:rPr>
        <w:t>2</w:t>
      </w:r>
      <w:r w:rsidR="00F047F6" w:rsidRPr="000D7CE3">
        <w:rPr>
          <w:bCs/>
          <w:lang w:val="ru-RU"/>
        </w:rPr>
        <w:t xml:space="preserve"> года, где проходит конкурсный отбор лучших самодеятельных творческих коллективов, исполнителей. Учреждения до </w:t>
      </w:r>
      <w:r w:rsidR="00E31F9A" w:rsidRPr="000D7CE3">
        <w:rPr>
          <w:bCs/>
          <w:lang w:val="ru-RU"/>
        </w:rPr>
        <w:t>1</w:t>
      </w:r>
      <w:r w:rsidR="00F047F6" w:rsidRPr="000D7CE3">
        <w:rPr>
          <w:bCs/>
          <w:lang w:val="ru-RU"/>
        </w:rPr>
        <w:t xml:space="preserve"> марта 202</w:t>
      </w:r>
      <w:r w:rsidR="00E31F9A" w:rsidRPr="000D7CE3">
        <w:rPr>
          <w:bCs/>
          <w:lang w:val="ru-RU"/>
        </w:rPr>
        <w:t>2</w:t>
      </w:r>
      <w:r w:rsidR="00F047F6" w:rsidRPr="000D7CE3">
        <w:rPr>
          <w:bCs/>
          <w:lang w:val="ru-RU"/>
        </w:rPr>
        <w:t xml:space="preserve"> года направляют заявку </w:t>
      </w:r>
      <w:r w:rsidR="00BC52CA" w:rsidRPr="000D7CE3">
        <w:rPr>
          <w:bCs/>
          <w:lang w:val="ru-RU"/>
        </w:rPr>
        <w:t xml:space="preserve">(с приложением списка участников для проверки </w:t>
      </w:r>
      <w:r w:rsidR="00C15CEF" w:rsidRPr="000D7CE3">
        <w:rPr>
          <w:bCs/>
          <w:lang w:val="ru-RU"/>
        </w:rPr>
        <w:t>принадлежности к Общероссийскому Профсоюзу образования) на</w:t>
      </w:r>
      <w:r w:rsidR="00F047F6" w:rsidRPr="000D7CE3">
        <w:rPr>
          <w:bCs/>
          <w:lang w:val="ru-RU"/>
        </w:rPr>
        <w:t xml:space="preserve"> участие в районном концерте. </w:t>
      </w:r>
    </w:p>
    <w:p w:rsidR="00F047F6" w:rsidRPr="000D7CE3" w:rsidRDefault="00F047F6" w:rsidP="006E177E">
      <w:pPr>
        <w:pStyle w:val="a5"/>
        <w:spacing w:line="276" w:lineRule="auto"/>
        <w:ind w:left="426"/>
        <w:jc w:val="both"/>
        <w:rPr>
          <w:bCs/>
          <w:lang w:val="ru-RU"/>
        </w:rPr>
      </w:pPr>
      <w:r w:rsidRPr="000D7CE3">
        <w:rPr>
          <w:bCs/>
          <w:lang w:val="ru-RU"/>
        </w:rPr>
        <w:t>2</w:t>
      </w:r>
      <w:r w:rsidR="00C15CEF" w:rsidRPr="000D7CE3">
        <w:rPr>
          <w:bCs/>
          <w:lang w:val="ru-RU"/>
        </w:rPr>
        <w:t>. Отборочный этап состоится в марте</w:t>
      </w:r>
      <w:r w:rsidRPr="000D7CE3">
        <w:rPr>
          <w:bCs/>
          <w:lang w:val="ru-RU"/>
        </w:rPr>
        <w:t xml:space="preserve"> 202</w:t>
      </w:r>
      <w:r w:rsidR="00E31F9A" w:rsidRPr="000D7CE3">
        <w:rPr>
          <w:bCs/>
          <w:lang w:val="ru-RU"/>
        </w:rPr>
        <w:t>2</w:t>
      </w:r>
      <w:r w:rsidRPr="000D7CE3">
        <w:rPr>
          <w:bCs/>
          <w:lang w:val="ru-RU"/>
        </w:rPr>
        <w:t xml:space="preserve"> года</w:t>
      </w:r>
      <w:r w:rsidR="00C15CEF" w:rsidRPr="000D7CE3">
        <w:rPr>
          <w:bCs/>
          <w:lang w:val="ru-RU"/>
        </w:rPr>
        <w:t xml:space="preserve"> в онлайн-формате. Видеозаписи творческих номеров организации </w:t>
      </w:r>
      <w:r w:rsidR="007846A9" w:rsidRPr="00741CCA">
        <w:rPr>
          <w:bCs/>
          <w:lang w:val="ru-RU"/>
        </w:rPr>
        <w:t xml:space="preserve">отправляют </w:t>
      </w:r>
      <w:r w:rsidR="00156ADB" w:rsidRPr="00741CCA">
        <w:rPr>
          <w:bCs/>
          <w:lang w:val="ru-RU"/>
        </w:rPr>
        <w:t>до 31</w:t>
      </w:r>
      <w:r w:rsidR="007846A9" w:rsidRPr="00741CCA">
        <w:rPr>
          <w:bCs/>
          <w:lang w:val="ru-RU"/>
        </w:rPr>
        <w:t xml:space="preserve"> марта</w:t>
      </w:r>
      <w:r w:rsidR="00C15CEF" w:rsidRPr="00741CCA">
        <w:rPr>
          <w:bCs/>
          <w:lang w:val="ru-RU"/>
        </w:rPr>
        <w:t xml:space="preserve"> </w:t>
      </w:r>
      <w:r w:rsidR="00C15CEF" w:rsidRPr="000D7CE3">
        <w:rPr>
          <w:bCs/>
          <w:lang w:val="ru-RU"/>
        </w:rPr>
        <w:t xml:space="preserve">на электронный адрес: </w:t>
      </w:r>
      <w:hyperlink r:id="rId8" w:history="1">
        <w:r w:rsidR="00C15CEF" w:rsidRPr="000D7CE3">
          <w:rPr>
            <w:rStyle w:val="a8"/>
            <w:bCs/>
          </w:rPr>
          <w:t>VDyadkina</w:t>
        </w:r>
        <w:r w:rsidR="00C15CEF" w:rsidRPr="000D7CE3">
          <w:rPr>
            <w:rStyle w:val="a8"/>
            <w:bCs/>
            <w:lang w:val="ru-RU"/>
          </w:rPr>
          <w:t>@</w:t>
        </w:r>
        <w:r w:rsidR="00C15CEF" w:rsidRPr="000D7CE3">
          <w:rPr>
            <w:rStyle w:val="a8"/>
            <w:bCs/>
          </w:rPr>
          <w:t>admnsk</w:t>
        </w:r>
        <w:r w:rsidR="00C15CEF" w:rsidRPr="000D7CE3">
          <w:rPr>
            <w:rStyle w:val="a8"/>
            <w:bCs/>
            <w:lang w:val="ru-RU"/>
          </w:rPr>
          <w:t>.</w:t>
        </w:r>
        <w:proofErr w:type="spellStart"/>
        <w:r w:rsidR="00C15CEF" w:rsidRPr="000D7CE3">
          <w:rPr>
            <w:rStyle w:val="a8"/>
            <w:bCs/>
          </w:rPr>
          <w:t>ru</w:t>
        </w:r>
        <w:proofErr w:type="spellEnd"/>
        <w:proofErr w:type="gramStart"/>
      </w:hyperlink>
      <w:r w:rsidR="007846A9" w:rsidRPr="000D7CE3">
        <w:rPr>
          <w:bCs/>
          <w:lang w:val="ru-RU"/>
        </w:rPr>
        <w:t xml:space="preserve"> (ссылками)</w:t>
      </w:r>
      <w:r w:rsidR="00C15CEF" w:rsidRPr="000D7CE3">
        <w:rPr>
          <w:bCs/>
          <w:lang w:val="ru-RU"/>
        </w:rPr>
        <w:t xml:space="preserve"> </w:t>
      </w:r>
      <w:r w:rsidR="007846A9" w:rsidRPr="000D7CE3">
        <w:rPr>
          <w:bCs/>
          <w:lang w:val="ru-RU"/>
        </w:rPr>
        <w:t>или приносят на флэ</w:t>
      </w:r>
      <w:r w:rsidR="00C15CEF" w:rsidRPr="000D7CE3">
        <w:rPr>
          <w:bCs/>
          <w:lang w:val="ru-RU"/>
        </w:rPr>
        <w:t>ш-н</w:t>
      </w:r>
      <w:r w:rsidR="007846A9" w:rsidRPr="000D7CE3">
        <w:rPr>
          <w:bCs/>
          <w:lang w:val="ru-RU"/>
        </w:rPr>
        <w:t>акопителях</w:t>
      </w:r>
      <w:r w:rsidR="00C15CEF" w:rsidRPr="000D7CE3">
        <w:rPr>
          <w:bCs/>
          <w:lang w:val="ru-RU"/>
        </w:rPr>
        <w:t xml:space="preserve"> в кабинет 314</w:t>
      </w:r>
      <w:r w:rsidR="00156ADB">
        <w:rPr>
          <w:bCs/>
          <w:lang w:val="ru-RU"/>
        </w:rPr>
        <w:t xml:space="preserve"> администрации Ленинского района города Новосибирска</w:t>
      </w:r>
      <w:r w:rsidR="00C15CEF" w:rsidRPr="000D7CE3">
        <w:rPr>
          <w:bCs/>
          <w:lang w:val="ru-RU"/>
        </w:rPr>
        <w:t>.</w:t>
      </w:r>
      <w:proofErr w:type="gramEnd"/>
      <w:r w:rsidR="00C15CEF" w:rsidRPr="000D7CE3">
        <w:rPr>
          <w:bCs/>
          <w:lang w:val="ru-RU"/>
        </w:rPr>
        <w:t xml:space="preserve"> </w:t>
      </w:r>
    </w:p>
    <w:p w:rsidR="001E3B19" w:rsidRPr="000D7CE3" w:rsidRDefault="001E3B19" w:rsidP="006E177E">
      <w:pPr>
        <w:spacing w:line="276" w:lineRule="auto"/>
        <w:jc w:val="both"/>
        <w:rPr>
          <w:bCs/>
        </w:rPr>
      </w:pPr>
    </w:p>
    <w:p w:rsidR="004A7397" w:rsidRPr="000D7CE3" w:rsidRDefault="00F047F6" w:rsidP="006E177E">
      <w:pPr>
        <w:pStyle w:val="a5"/>
        <w:spacing w:line="276" w:lineRule="auto"/>
        <w:ind w:left="426"/>
        <w:jc w:val="both"/>
        <w:rPr>
          <w:lang w:val="ru-RU"/>
        </w:rPr>
      </w:pPr>
      <w:r w:rsidRPr="000D7CE3">
        <w:rPr>
          <w:bCs/>
          <w:lang w:val="ru-RU"/>
        </w:rPr>
        <w:t>3</w:t>
      </w:r>
      <w:r w:rsidR="001E3B19" w:rsidRPr="000D7CE3">
        <w:rPr>
          <w:bCs/>
          <w:lang w:val="ru-RU"/>
        </w:rPr>
        <w:t>. Р</w:t>
      </w:r>
      <w:r w:rsidR="00B66A82" w:rsidRPr="000D7CE3">
        <w:rPr>
          <w:bCs/>
          <w:lang w:val="ru-RU"/>
        </w:rPr>
        <w:t>айонны</w:t>
      </w:r>
      <w:r w:rsidR="001E3B19" w:rsidRPr="000D7CE3">
        <w:rPr>
          <w:bCs/>
          <w:lang w:val="ru-RU"/>
        </w:rPr>
        <w:t>й</w:t>
      </w:r>
      <w:r w:rsidR="00B66A82" w:rsidRPr="000D7CE3">
        <w:rPr>
          <w:bCs/>
          <w:lang w:val="ru-RU"/>
        </w:rPr>
        <w:t xml:space="preserve"> праздник</w:t>
      </w:r>
      <w:r w:rsidR="001E3B19" w:rsidRPr="000D7CE3">
        <w:rPr>
          <w:bCs/>
          <w:lang w:val="ru-RU"/>
        </w:rPr>
        <w:t>-</w:t>
      </w:r>
      <w:r w:rsidR="00F67011" w:rsidRPr="000D7CE3">
        <w:rPr>
          <w:bCs/>
          <w:lang w:val="ru-RU"/>
        </w:rPr>
        <w:t>концерт</w:t>
      </w:r>
      <w:r w:rsidR="0098061E" w:rsidRPr="000D7CE3">
        <w:rPr>
          <w:bCs/>
          <w:lang w:val="ru-RU"/>
        </w:rPr>
        <w:t xml:space="preserve"> состоится </w:t>
      </w:r>
      <w:r w:rsidR="00E31F9A" w:rsidRPr="000D7CE3">
        <w:rPr>
          <w:bCs/>
          <w:lang w:val="ru-RU"/>
        </w:rPr>
        <w:t>в апреле</w:t>
      </w:r>
      <w:r w:rsidRPr="000D7CE3">
        <w:rPr>
          <w:bCs/>
          <w:lang w:val="ru-RU"/>
        </w:rPr>
        <w:t xml:space="preserve"> 202</w:t>
      </w:r>
      <w:r w:rsidR="00E31F9A" w:rsidRPr="000D7CE3">
        <w:rPr>
          <w:bCs/>
          <w:lang w:val="ru-RU"/>
        </w:rPr>
        <w:t>2</w:t>
      </w:r>
      <w:r w:rsidRPr="000D7CE3">
        <w:rPr>
          <w:bCs/>
          <w:lang w:val="ru-RU"/>
        </w:rPr>
        <w:t xml:space="preserve"> года</w:t>
      </w:r>
      <w:r w:rsidR="00E31F9A" w:rsidRPr="000D7CE3">
        <w:rPr>
          <w:bCs/>
          <w:lang w:val="ru-RU"/>
        </w:rPr>
        <w:t>. Ж</w:t>
      </w:r>
      <w:r w:rsidR="00F67011" w:rsidRPr="000D7CE3">
        <w:rPr>
          <w:bCs/>
          <w:lang w:val="ru-RU"/>
        </w:rPr>
        <w:t>юри проводит награждение и</w:t>
      </w:r>
      <w:r w:rsidR="00B66A82" w:rsidRPr="000D7CE3">
        <w:rPr>
          <w:bCs/>
          <w:lang w:val="ru-RU"/>
        </w:rPr>
        <w:t xml:space="preserve"> конкурсный отбор лучших самодеятельных творческих коллективов</w:t>
      </w:r>
      <w:r w:rsidR="00E31F9A" w:rsidRPr="000D7CE3">
        <w:rPr>
          <w:bCs/>
          <w:lang w:val="ru-RU"/>
        </w:rPr>
        <w:t>. Формат очного проведения конкурса может быть изменен на онлайн-формат в связи с эпидеми</w:t>
      </w:r>
      <w:r w:rsidR="00F039FB">
        <w:rPr>
          <w:bCs/>
          <w:lang w:val="ru-RU"/>
        </w:rPr>
        <w:t>ологической обстановкой</w:t>
      </w:r>
      <w:r w:rsidR="00E31F9A" w:rsidRPr="000D7CE3">
        <w:rPr>
          <w:bCs/>
          <w:lang w:val="ru-RU"/>
        </w:rPr>
        <w:t>.</w:t>
      </w:r>
    </w:p>
    <w:p w:rsidR="00AB1C12" w:rsidRPr="000D7CE3" w:rsidRDefault="00AB1C12" w:rsidP="006E177E">
      <w:pPr>
        <w:spacing w:line="276" w:lineRule="auto"/>
        <w:jc w:val="both"/>
        <w:rPr>
          <w:color w:val="00B050"/>
        </w:rPr>
      </w:pPr>
    </w:p>
    <w:p w:rsidR="00FC38B3" w:rsidRDefault="00D34F0F" w:rsidP="00741CCA">
      <w:pPr>
        <w:pStyle w:val="a3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0D7CE3">
        <w:rPr>
          <w:b/>
          <w:bCs/>
          <w:sz w:val="24"/>
          <w:szCs w:val="24"/>
          <w:lang w:val="en-US"/>
        </w:rPr>
        <w:t>V</w:t>
      </w:r>
      <w:r w:rsidR="00A21DAD" w:rsidRPr="000D7CE3">
        <w:rPr>
          <w:b/>
          <w:bCs/>
          <w:spacing w:val="-5"/>
          <w:sz w:val="24"/>
          <w:szCs w:val="24"/>
          <w:lang w:val="en-US"/>
        </w:rPr>
        <w:t>I</w:t>
      </w:r>
      <w:r w:rsidRPr="000D7CE3">
        <w:rPr>
          <w:b/>
          <w:bCs/>
          <w:sz w:val="24"/>
          <w:szCs w:val="24"/>
        </w:rPr>
        <w:t>. Содержание Фестиваля</w:t>
      </w:r>
    </w:p>
    <w:p w:rsidR="00741CCA" w:rsidRPr="00741CCA" w:rsidRDefault="00741CCA" w:rsidP="00741CCA">
      <w:pPr>
        <w:pStyle w:val="a3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:rsidR="00D34F0F" w:rsidRPr="000D7CE3" w:rsidRDefault="00D34F0F" w:rsidP="006E177E">
      <w:pPr>
        <w:pStyle w:val="a3"/>
        <w:spacing w:after="0" w:line="276" w:lineRule="auto"/>
        <w:ind w:left="0"/>
        <w:jc w:val="both"/>
        <w:rPr>
          <w:sz w:val="24"/>
          <w:szCs w:val="24"/>
        </w:rPr>
      </w:pPr>
      <w:r w:rsidRPr="000D7CE3">
        <w:rPr>
          <w:sz w:val="24"/>
          <w:szCs w:val="24"/>
        </w:rPr>
        <w:t xml:space="preserve">Фестиваль </w:t>
      </w:r>
      <w:r w:rsidRPr="000D7CE3">
        <w:rPr>
          <w:bCs/>
          <w:sz w:val="24"/>
          <w:szCs w:val="24"/>
        </w:rPr>
        <w:t xml:space="preserve">проводится </w:t>
      </w:r>
      <w:r w:rsidR="008521EB" w:rsidRPr="000D7CE3">
        <w:rPr>
          <w:sz w:val="24"/>
          <w:szCs w:val="24"/>
        </w:rPr>
        <w:t>по номинациям.</w:t>
      </w:r>
    </w:p>
    <w:p w:rsidR="008521EB" w:rsidRPr="000D7CE3" w:rsidRDefault="008521EB" w:rsidP="006E177E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0D7CE3">
        <w:rPr>
          <w:b/>
          <w:sz w:val="24"/>
          <w:szCs w:val="24"/>
        </w:rPr>
        <w:t>Вокал</w:t>
      </w:r>
      <w:r w:rsidRPr="000D7CE3">
        <w:rPr>
          <w:sz w:val="24"/>
          <w:szCs w:val="24"/>
        </w:rPr>
        <w:t>: «Эстрадный вокал», «Народный вокал», «Академический вокал», «Авторская песня».</w:t>
      </w:r>
    </w:p>
    <w:p w:rsidR="0015351C" w:rsidRPr="000D7CE3" w:rsidRDefault="0015351C" w:rsidP="006E177E">
      <w:pPr>
        <w:pStyle w:val="a3"/>
        <w:spacing w:after="0" w:line="276" w:lineRule="auto"/>
        <w:ind w:left="720"/>
        <w:jc w:val="both"/>
        <w:rPr>
          <w:sz w:val="24"/>
          <w:szCs w:val="24"/>
        </w:rPr>
      </w:pPr>
      <w:r w:rsidRPr="000D7CE3">
        <w:rPr>
          <w:sz w:val="24"/>
          <w:szCs w:val="24"/>
        </w:rPr>
        <w:t xml:space="preserve">Каждый </w:t>
      </w:r>
      <w:r w:rsidR="00E5005A" w:rsidRPr="000D7CE3">
        <w:rPr>
          <w:sz w:val="24"/>
          <w:szCs w:val="24"/>
        </w:rPr>
        <w:t>солист или</w:t>
      </w:r>
      <w:r w:rsidRPr="000D7CE3">
        <w:rPr>
          <w:sz w:val="24"/>
          <w:szCs w:val="24"/>
        </w:rPr>
        <w:t xml:space="preserve"> ансамбль исполняет одну композицию.</w:t>
      </w:r>
    </w:p>
    <w:p w:rsidR="0015351C" w:rsidRPr="000D7CE3" w:rsidRDefault="0015351C" w:rsidP="006E177E">
      <w:pPr>
        <w:pStyle w:val="a5"/>
        <w:spacing w:line="276" w:lineRule="auto"/>
        <w:jc w:val="both"/>
        <w:rPr>
          <w:lang w:val="ru-RU"/>
        </w:rPr>
      </w:pPr>
      <w:r w:rsidRPr="000D7CE3">
        <w:rPr>
          <w:lang w:val="ru-RU"/>
        </w:rPr>
        <w:lastRenderedPageBreak/>
        <w:t>Крит</w:t>
      </w:r>
      <w:r w:rsidR="00901385" w:rsidRPr="000D7CE3">
        <w:rPr>
          <w:lang w:val="ru-RU"/>
        </w:rPr>
        <w:t xml:space="preserve">ерии оценки: вокальные данные – </w:t>
      </w:r>
      <w:r w:rsidRPr="000D7CE3">
        <w:rPr>
          <w:lang w:val="ru-RU"/>
        </w:rPr>
        <w:t>диапазон, соответствие стилю, ур</w:t>
      </w:r>
      <w:r w:rsidR="00B41E20" w:rsidRPr="000D7CE3">
        <w:rPr>
          <w:lang w:val="ru-RU"/>
        </w:rPr>
        <w:t xml:space="preserve">овень сложности, оригинальность, техника исполнения, </w:t>
      </w:r>
      <w:r w:rsidRPr="000D7CE3">
        <w:rPr>
          <w:lang w:val="ru-RU"/>
        </w:rPr>
        <w:t xml:space="preserve">чувство ритма, чистота интонации и качество звучания, красота тембра и сила голоса. </w:t>
      </w:r>
      <w:r w:rsidRPr="00F039FB">
        <w:rPr>
          <w:lang w:val="ru-RU"/>
        </w:rPr>
        <w:t>Соответствие</w:t>
      </w:r>
      <w:r w:rsidR="009333CD" w:rsidRPr="00F039FB">
        <w:rPr>
          <w:lang w:val="ru-RU"/>
        </w:rPr>
        <w:t xml:space="preserve"> теме</w:t>
      </w:r>
      <w:r w:rsidRPr="00F039FB">
        <w:rPr>
          <w:lang w:val="ru-RU"/>
        </w:rPr>
        <w:t xml:space="preserve"> Фестиваля.</w:t>
      </w:r>
    </w:p>
    <w:p w:rsidR="0015351C" w:rsidRPr="000D7CE3" w:rsidRDefault="0015351C" w:rsidP="006E177E">
      <w:pPr>
        <w:pStyle w:val="a5"/>
        <w:spacing w:line="276" w:lineRule="auto"/>
        <w:ind w:left="0" w:firstLine="709"/>
        <w:jc w:val="both"/>
        <w:rPr>
          <w:color w:val="00B050"/>
          <w:lang w:val="ru-RU"/>
        </w:rPr>
      </w:pPr>
    </w:p>
    <w:p w:rsidR="0015351C" w:rsidRPr="000D7CE3" w:rsidRDefault="008521EB" w:rsidP="006E177E">
      <w:pPr>
        <w:pStyle w:val="a5"/>
        <w:numPr>
          <w:ilvl w:val="0"/>
          <w:numId w:val="8"/>
        </w:numPr>
        <w:spacing w:line="276" w:lineRule="auto"/>
        <w:jc w:val="both"/>
        <w:rPr>
          <w:lang w:val="ru-RU"/>
        </w:rPr>
      </w:pPr>
      <w:r w:rsidRPr="000D7CE3">
        <w:rPr>
          <w:b/>
          <w:lang w:val="ru-RU"/>
        </w:rPr>
        <w:t>Музыкально-исполнительское искусство</w:t>
      </w:r>
      <w:r w:rsidR="0015351C" w:rsidRPr="000D7CE3">
        <w:rPr>
          <w:lang w:val="ru-RU"/>
        </w:rPr>
        <w:t>: Инструментальная музыка</w:t>
      </w:r>
      <w:r w:rsidR="00FF255D" w:rsidRPr="000D7CE3">
        <w:rPr>
          <w:lang w:val="ru-RU"/>
        </w:rPr>
        <w:t xml:space="preserve"> – </w:t>
      </w:r>
      <w:r w:rsidR="0015351C" w:rsidRPr="000D7CE3">
        <w:rPr>
          <w:lang w:val="ru-RU"/>
        </w:rPr>
        <w:t xml:space="preserve">«Клавишные музыкальные инструменты», «Духовые музыкальные инструменты», «Струнные музыкальные инструменты», «Народные музыкальные инструменты». </w:t>
      </w:r>
    </w:p>
    <w:p w:rsidR="0079142E" w:rsidRPr="00F039FB" w:rsidRDefault="0079142E" w:rsidP="006E177E">
      <w:pPr>
        <w:pStyle w:val="a3"/>
        <w:spacing w:after="0" w:line="276" w:lineRule="auto"/>
        <w:ind w:left="720"/>
        <w:jc w:val="both"/>
        <w:rPr>
          <w:sz w:val="24"/>
          <w:szCs w:val="24"/>
        </w:rPr>
      </w:pPr>
      <w:r w:rsidRPr="00F039FB">
        <w:rPr>
          <w:sz w:val="24"/>
          <w:szCs w:val="24"/>
        </w:rPr>
        <w:t xml:space="preserve">Каждый </w:t>
      </w:r>
      <w:r w:rsidR="00B87DAC" w:rsidRPr="00F039FB">
        <w:rPr>
          <w:sz w:val="24"/>
          <w:szCs w:val="24"/>
        </w:rPr>
        <w:t>солист или</w:t>
      </w:r>
      <w:r w:rsidRPr="00F039FB">
        <w:rPr>
          <w:sz w:val="24"/>
          <w:szCs w:val="24"/>
        </w:rPr>
        <w:t xml:space="preserve"> ансамбль исполняет одну композицию.</w:t>
      </w:r>
    </w:p>
    <w:p w:rsidR="0015351C" w:rsidRPr="00F039FB" w:rsidRDefault="0015351C" w:rsidP="006E177E">
      <w:pPr>
        <w:pStyle w:val="a5"/>
        <w:spacing w:line="276" w:lineRule="auto"/>
        <w:jc w:val="both"/>
      </w:pPr>
      <w:r w:rsidRPr="00F039FB">
        <w:rPr>
          <w:lang w:val="ru-RU"/>
        </w:rPr>
        <w:t xml:space="preserve">Критерии оценки: качество исполнения и мастерство владения инструментом, подбор и сложность репертуара, художественная трактовка музыкального произведения, уровень технического мастерства, оригинальность и самобытность трактовки. </w:t>
      </w:r>
      <w:r w:rsidR="00F47AD0" w:rsidRPr="00F039FB">
        <w:rPr>
          <w:lang w:val="ru-RU"/>
        </w:rPr>
        <w:t xml:space="preserve">Соответствие </w:t>
      </w:r>
      <w:r w:rsidR="009333CD" w:rsidRPr="00F039FB">
        <w:rPr>
          <w:lang w:val="ru-RU"/>
        </w:rPr>
        <w:t>теме</w:t>
      </w:r>
      <w:r w:rsidR="00F47AD0" w:rsidRPr="00F039FB">
        <w:rPr>
          <w:lang w:val="ru-RU"/>
        </w:rPr>
        <w:t xml:space="preserve"> Фестиваля</w:t>
      </w:r>
      <w:r w:rsidRPr="00F039FB">
        <w:t>.</w:t>
      </w:r>
    </w:p>
    <w:p w:rsidR="0079142E" w:rsidRPr="00F039FB" w:rsidRDefault="0079142E" w:rsidP="006E177E">
      <w:pPr>
        <w:pStyle w:val="a5"/>
        <w:spacing w:line="276" w:lineRule="auto"/>
        <w:jc w:val="both"/>
        <w:rPr>
          <w:lang w:val="ru-RU"/>
        </w:rPr>
      </w:pPr>
    </w:p>
    <w:p w:rsidR="0079142E" w:rsidRPr="00F039FB" w:rsidRDefault="0079142E" w:rsidP="006E177E">
      <w:pPr>
        <w:pStyle w:val="a5"/>
        <w:numPr>
          <w:ilvl w:val="0"/>
          <w:numId w:val="8"/>
        </w:numPr>
        <w:spacing w:line="276" w:lineRule="auto"/>
        <w:jc w:val="both"/>
        <w:rPr>
          <w:lang w:val="ru-RU"/>
        </w:rPr>
      </w:pPr>
      <w:r w:rsidRPr="00F039FB">
        <w:rPr>
          <w:b/>
          <w:lang w:val="ru-RU"/>
        </w:rPr>
        <w:t>Танцевальное искусство</w:t>
      </w:r>
      <w:r w:rsidRPr="00F039FB">
        <w:rPr>
          <w:lang w:val="ru-RU"/>
        </w:rPr>
        <w:t>.</w:t>
      </w:r>
      <w:r w:rsidRPr="00F039FB">
        <w:rPr>
          <w:b/>
          <w:lang w:val="ru-RU"/>
        </w:rPr>
        <w:t xml:space="preserve"> </w:t>
      </w:r>
      <w:r w:rsidRPr="00F039FB">
        <w:rPr>
          <w:lang w:val="ru-RU"/>
        </w:rPr>
        <w:t xml:space="preserve">Хореография: «Народный танец», «Эстрадный танец», «Современный танец», «Классический танец». </w:t>
      </w:r>
    </w:p>
    <w:p w:rsidR="00F47AD0" w:rsidRPr="00F039FB" w:rsidRDefault="0079142E" w:rsidP="006E177E">
      <w:pPr>
        <w:pStyle w:val="a5"/>
        <w:spacing w:line="276" w:lineRule="auto"/>
        <w:jc w:val="both"/>
      </w:pPr>
      <w:r w:rsidRPr="00F039FB">
        <w:rPr>
          <w:lang w:val="ru-RU"/>
        </w:rPr>
        <w:t xml:space="preserve">Основные критерии оценки: техника исполнения, композиция (рисунок танца), артистизм, соответствие эстетическим нормам. </w:t>
      </w:r>
      <w:r w:rsidR="00F47AD0" w:rsidRPr="00F039FB">
        <w:rPr>
          <w:lang w:val="ru-RU"/>
        </w:rPr>
        <w:t xml:space="preserve">Соответствие </w:t>
      </w:r>
      <w:r w:rsidR="00F039FB" w:rsidRPr="00F039FB">
        <w:rPr>
          <w:lang w:val="ru-RU"/>
        </w:rPr>
        <w:t xml:space="preserve">теме </w:t>
      </w:r>
      <w:r w:rsidR="00F47AD0" w:rsidRPr="00F039FB">
        <w:rPr>
          <w:lang w:val="ru-RU"/>
        </w:rPr>
        <w:t>Фестиваля</w:t>
      </w:r>
      <w:r w:rsidR="00F47AD0" w:rsidRPr="00F039FB">
        <w:t>.</w:t>
      </w:r>
    </w:p>
    <w:p w:rsidR="00114299" w:rsidRPr="00F039FB" w:rsidRDefault="00114299" w:rsidP="006E177E">
      <w:pPr>
        <w:pStyle w:val="a5"/>
        <w:spacing w:line="276" w:lineRule="auto"/>
        <w:jc w:val="both"/>
        <w:rPr>
          <w:lang w:val="ru-RU"/>
        </w:rPr>
      </w:pPr>
    </w:p>
    <w:p w:rsidR="00B174BD" w:rsidRPr="00F039FB" w:rsidRDefault="00114299" w:rsidP="006E177E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F039FB">
        <w:rPr>
          <w:b/>
          <w:sz w:val="24"/>
          <w:szCs w:val="24"/>
        </w:rPr>
        <w:t>Художественное чтение</w:t>
      </w:r>
      <w:r w:rsidRPr="00F039FB">
        <w:rPr>
          <w:sz w:val="24"/>
          <w:szCs w:val="24"/>
        </w:rPr>
        <w:t>.</w:t>
      </w:r>
      <w:r w:rsidR="00B174BD" w:rsidRPr="00F039FB">
        <w:rPr>
          <w:sz w:val="24"/>
          <w:szCs w:val="24"/>
        </w:rPr>
        <w:t xml:space="preserve"> Каждый </w:t>
      </w:r>
      <w:r w:rsidR="003B625C" w:rsidRPr="00F039FB">
        <w:rPr>
          <w:sz w:val="24"/>
          <w:szCs w:val="24"/>
        </w:rPr>
        <w:t>исполнитель или</w:t>
      </w:r>
      <w:r w:rsidR="00B174BD" w:rsidRPr="00F039FB">
        <w:rPr>
          <w:sz w:val="24"/>
          <w:szCs w:val="24"/>
        </w:rPr>
        <w:t xml:space="preserve"> группа исполнителей исполняют одно произведение (либо логический отрывок из произведения).</w:t>
      </w:r>
    </w:p>
    <w:p w:rsidR="000E07E1" w:rsidRPr="000D7CE3" w:rsidRDefault="00B174BD" w:rsidP="006E177E">
      <w:pPr>
        <w:pStyle w:val="a5"/>
        <w:spacing w:line="276" w:lineRule="auto"/>
        <w:jc w:val="both"/>
        <w:rPr>
          <w:lang w:val="ru-RU"/>
        </w:rPr>
      </w:pPr>
      <w:r w:rsidRPr="00F039FB">
        <w:rPr>
          <w:lang w:val="ru-RU"/>
        </w:rPr>
        <w:t>Критерии оценки</w:t>
      </w:r>
      <w:r w:rsidR="00B41E20" w:rsidRPr="00F039FB">
        <w:rPr>
          <w:lang w:val="ru-RU"/>
        </w:rPr>
        <w:t xml:space="preserve">: соответствие </w:t>
      </w:r>
      <w:r w:rsidR="00F039FB" w:rsidRPr="00F039FB">
        <w:rPr>
          <w:lang w:val="ru-RU"/>
        </w:rPr>
        <w:t>теме</w:t>
      </w:r>
      <w:r w:rsidR="00B41E20" w:rsidRPr="00F039FB">
        <w:rPr>
          <w:lang w:val="ru-RU"/>
        </w:rPr>
        <w:t xml:space="preserve"> Фестиваля,</w:t>
      </w:r>
      <w:r w:rsidRPr="00F039FB">
        <w:rPr>
          <w:lang w:val="ru-RU"/>
        </w:rPr>
        <w:t xml:space="preserve"> полнота </w:t>
      </w:r>
      <w:r w:rsidRPr="000D7CE3">
        <w:rPr>
          <w:lang w:val="ru-RU"/>
        </w:rPr>
        <w:t>и выразительность раскрытия темы произведения, уровень актерского мастерства, общая культура и мотивационная целесообразность, художественный и режиссерский уровни.</w:t>
      </w:r>
    </w:p>
    <w:p w:rsidR="007846A9" w:rsidRPr="000D7CE3" w:rsidRDefault="007846A9" w:rsidP="006E177E">
      <w:pPr>
        <w:pStyle w:val="a5"/>
        <w:spacing w:line="276" w:lineRule="auto"/>
        <w:jc w:val="both"/>
        <w:rPr>
          <w:lang w:val="ru-RU"/>
        </w:rPr>
      </w:pPr>
    </w:p>
    <w:p w:rsidR="007846A9" w:rsidRPr="000D7CE3" w:rsidRDefault="00D35CD8" w:rsidP="006E177E">
      <w:pPr>
        <w:pStyle w:val="a5"/>
        <w:numPr>
          <w:ilvl w:val="0"/>
          <w:numId w:val="8"/>
        </w:numPr>
        <w:spacing w:line="276" w:lineRule="auto"/>
        <w:jc w:val="both"/>
        <w:rPr>
          <w:b/>
          <w:lang w:val="ru-RU"/>
        </w:rPr>
      </w:pPr>
      <w:r w:rsidRPr="000D7CE3">
        <w:rPr>
          <w:b/>
          <w:lang w:val="ru-RU"/>
        </w:rPr>
        <w:t>Профсоюзная а</w:t>
      </w:r>
      <w:r w:rsidR="007846A9" w:rsidRPr="000D7CE3">
        <w:rPr>
          <w:b/>
          <w:lang w:val="ru-RU"/>
        </w:rPr>
        <w:t>гитбригада</w:t>
      </w:r>
    </w:p>
    <w:p w:rsidR="00D35CD8" w:rsidRPr="000D7CE3" w:rsidRDefault="007846A9" w:rsidP="006E177E">
      <w:pPr>
        <w:pStyle w:val="a5"/>
        <w:spacing w:line="276" w:lineRule="auto"/>
        <w:jc w:val="both"/>
        <w:rPr>
          <w:color w:val="010101"/>
          <w:shd w:val="clear" w:color="auto" w:fill="FFFFFF"/>
          <w:lang w:val="ru-RU"/>
        </w:rPr>
      </w:pPr>
      <w:r w:rsidRPr="000D7CE3">
        <w:rPr>
          <w:color w:val="010101"/>
          <w:shd w:val="clear" w:color="auto" w:fill="FFFFFF"/>
          <w:lang w:val="ru-RU"/>
        </w:rPr>
        <w:t>Участники формируют команду. Тема выступления посвящается</w:t>
      </w:r>
      <w:r w:rsidR="00D35CD8" w:rsidRPr="000D7CE3">
        <w:rPr>
          <w:color w:val="010101"/>
          <w:shd w:val="clear" w:color="auto" w:fill="FFFFFF"/>
          <w:lang w:val="ru-RU"/>
        </w:rPr>
        <w:t xml:space="preserve"> Г</w:t>
      </w:r>
      <w:r w:rsidRPr="000D7CE3">
        <w:rPr>
          <w:color w:val="010101"/>
          <w:shd w:val="clear" w:color="auto" w:fill="FFFFFF"/>
          <w:lang w:val="ru-RU"/>
        </w:rPr>
        <w:t xml:space="preserve">оду корпоративной культуры в Профсоюзе. </w:t>
      </w:r>
      <w:r w:rsidRPr="000D7CE3">
        <w:rPr>
          <w:lang w:val="ru-RU"/>
        </w:rPr>
        <w:t xml:space="preserve">Агитбригада может быть представлена в разнообразных жанрах художественного творчества </w:t>
      </w:r>
      <w:r w:rsidRPr="000D7CE3">
        <w:rPr>
          <w:i/>
          <w:lang w:val="ru-RU"/>
        </w:rPr>
        <w:t>(мюзикл, театрализованное представление, литературно-музыкальная, художественно-поэтическая композиции, капустник и т.д.).</w:t>
      </w:r>
      <w:r w:rsidRPr="000D7CE3">
        <w:rPr>
          <w:lang w:val="ru-RU"/>
        </w:rPr>
        <w:t xml:space="preserve"> </w:t>
      </w:r>
      <w:r w:rsidRPr="000D7CE3">
        <w:rPr>
          <w:color w:val="010101"/>
          <w:shd w:val="clear" w:color="auto" w:fill="FFFFFF"/>
          <w:lang w:val="ru-RU"/>
        </w:rPr>
        <w:t xml:space="preserve">Численный состав команды не более 15 человек. Время выступления не должно превышать 10 минут. </w:t>
      </w:r>
    </w:p>
    <w:p w:rsidR="007846A9" w:rsidRPr="000D7CE3" w:rsidRDefault="00D35CD8" w:rsidP="006E177E">
      <w:pPr>
        <w:pStyle w:val="a5"/>
        <w:spacing w:line="276" w:lineRule="auto"/>
        <w:jc w:val="both"/>
        <w:rPr>
          <w:lang w:val="ru-RU"/>
        </w:rPr>
      </w:pPr>
      <w:r w:rsidRPr="000D7CE3">
        <w:rPr>
          <w:color w:val="010101"/>
          <w:shd w:val="clear" w:color="auto" w:fill="FFFFFF"/>
          <w:lang w:val="ru-RU"/>
        </w:rPr>
        <w:t xml:space="preserve">Критерии оценки: </w:t>
      </w:r>
      <w:r w:rsidR="007846A9" w:rsidRPr="000D7CE3">
        <w:rPr>
          <w:color w:val="010101"/>
          <w:lang w:val="ru-RU"/>
        </w:rPr>
        <w:t>пропаганда профсоюзного движения;</w:t>
      </w:r>
      <w:r w:rsidRPr="000D7CE3">
        <w:rPr>
          <w:color w:val="010101"/>
          <w:lang w:val="ru-RU"/>
        </w:rPr>
        <w:t xml:space="preserve"> </w:t>
      </w:r>
      <w:r w:rsidR="000D7CE3">
        <w:rPr>
          <w:color w:val="010101"/>
          <w:lang w:val="ru-RU"/>
        </w:rPr>
        <w:t>отражение деятельности Профсоюза</w:t>
      </w:r>
      <w:r w:rsidR="007846A9" w:rsidRPr="000D7CE3">
        <w:rPr>
          <w:color w:val="010101"/>
          <w:lang w:val="ru-RU"/>
        </w:rPr>
        <w:t xml:space="preserve"> по защите трудовых прав и социально-экономических интересов работников;</w:t>
      </w:r>
      <w:r w:rsidRPr="000D7CE3">
        <w:rPr>
          <w:color w:val="010101"/>
          <w:lang w:val="ru-RU"/>
        </w:rPr>
        <w:t xml:space="preserve"> </w:t>
      </w:r>
      <w:r w:rsidR="007846A9" w:rsidRPr="000D7CE3">
        <w:rPr>
          <w:color w:val="010101"/>
          <w:lang w:val="ru-RU"/>
        </w:rPr>
        <w:t xml:space="preserve">агитация </w:t>
      </w:r>
      <w:r w:rsidRPr="000D7CE3">
        <w:rPr>
          <w:color w:val="010101"/>
          <w:lang w:val="ru-RU"/>
        </w:rPr>
        <w:t>к вступлению в Профсоюз</w:t>
      </w:r>
      <w:r w:rsidR="007846A9" w:rsidRPr="000D7CE3">
        <w:rPr>
          <w:color w:val="010101"/>
          <w:lang w:val="ru-RU"/>
        </w:rPr>
        <w:t>;</w:t>
      </w:r>
      <w:r w:rsidRPr="000D7CE3">
        <w:rPr>
          <w:color w:val="010101"/>
          <w:lang w:val="ru-RU"/>
        </w:rPr>
        <w:t xml:space="preserve"> </w:t>
      </w:r>
      <w:r w:rsidR="007846A9" w:rsidRPr="000D7CE3">
        <w:rPr>
          <w:color w:val="010101"/>
          <w:lang w:val="ru-RU"/>
        </w:rPr>
        <w:t>сценическое ма</w:t>
      </w:r>
      <w:r w:rsidRPr="000D7CE3">
        <w:rPr>
          <w:color w:val="010101"/>
          <w:lang w:val="ru-RU"/>
        </w:rPr>
        <w:t xml:space="preserve">стерство участников агитбригады; </w:t>
      </w:r>
      <w:r w:rsidR="007846A9" w:rsidRPr="000D7CE3">
        <w:rPr>
          <w:color w:val="010101"/>
          <w:lang w:val="ru-RU"/>
        </w:rPr>
        <w:t>использование профсоюзной символики.</w:t>
      </w:r>
    </w:p>
    <w:p w:rsidR="00941D00" w:rsidRPr="000D7CE3" w:rsidRDefault="00941D00" w:rsidP="006E177E">
      <w:pPr>
        <w:jc w:val="both"/>
        <w:rPr>
          <w:color w:val="00B050"/>
        </w:rPr>
      </w:pPr>
    </w:p>
    <w:p w:rsidR="00FC38B3" w:rsidRDefault="00941D00" w:rsidP="00741CCA">
      <w:pPr>
        <w:spacing w:line="276" w:lineRule="auto"/>
        <w:jc w:val="center"/>
        <w:rPr>
          <w:b/>
        </w:rPr>
      </w:pPr>
      <w:r w:rsidRPr="000D7CE3">
        <w:rPr>
          <w:b/>
          <w:lang w:val="en-US"/>
        </w:rPr>
        <w:t>VII</w:t>
      </w:r>
      <w:r w:rsidRPr="000D7CE3">
        <w:rPr>
          <w:b/>
        </w:rPr>
        <w:t>. Информационное сопровождение Фестиваля</w:t>
      </w:r>
    </w:p>
    <w:p w:rsidR="00741CCA" w:rsidRPr="00741CCA" w:rsidRDefault="00741CCA" w:rsidP="00741CCA">
      <w:pPr>
        <w:spacing w:line="276" w:lineRule="auto"/>
        <w:jc w:val="center"/>
        <w:rPr>
          <w:b/>
        </w:rPr>
      </w:pPr>
    </w:p>
    <w:p w:rsidR="006036EE" w:rsidRPr="000D7CE3" w:rsidRDefault="00FD3312" w:rsidP="006E177E">
      <w:pPr>
        <w:spacing w:line="276" w:lineRule="auto"/>
        <w:jc w:val="both"/>
      </w:pPr>
      <w:r w:rsidRPr="000D7CE3">
        <w:t>7.1. И</w:t>
      </w:r>
      <w:r w:rsidR="006036EE" w:rsidRPr="000D7CE3">
        <w:rPr>
          <w:bCs/>
        </w:rPr>
        <w:t>нформационное сопровождение мероприятий Фестиваля осуществляетс</w:t>
      </w:r>
      <w:r w:rsidR="006267A7" w:rsidRPr="000D7CE3">
        <w:rPr>
          <w:bCs/>
        </w:rPr>
        <w:t>я на сайтах (страничках), а так</w:t>
      </w:r>
      <w:r w:rsidR="006036EE" w:rsidRPr="000D7CE3">
        <w:rPr>
          <w:bCs/>
        </w:rPr>
        <w:t xml:space="preserve">же в социальных сетях и группах первичных профсоюзных организаций и </w:t>
      </w:r>
      <w:r w:rsidRPr="000D7CE3">
        <w:rPr>
          <w:bCs/>
        </w:rPr>
        <w:t xml:space="preserve">на сайте </w:t>
      </w:r>
      <w:r w:rsidR="006036EE" w:rsidRPr="000D7CE3">
        <w:rPr>
          <w:bCs/>
        </w:rPr>
        <w:t>территориальн</w:t>
      </w:r>
      <w:r w:rsidRPr="000D7CE3">
        <w:rPr>
          <w:bCs/>
        </w:rPr>
        <w:t>ой профсоюзной организации</w:t>
      </w:r>
      <w:r w:rsidR="006036EE" w:rsidRPr="000D7CE3">
        <w:rPr>
          <w:bCs/>
        </w:rPr>
        <w:t>.</w:t>
      </w:r>
    </w:p>
    <w:p w:rsidR="006036EE" w:rsidRPr="000D7CE3" w:rsidRDefault="00FD3312" w:rsidP="006E177E">
      <w:pPr>
        <w:pStyle w:val="a3"/>
        <w:spacing w:after="0" w:line="276" w:lineRule="auto"/>
        <w:ind w:left="0"/>
        <w:jc w:val="both"/>
        <w:rPr>
          <w:bCs/>
          <w:sz w:val="24"/>
          <w:szCs w:val="24"/>
        </w:rPr>
      </w:pPr>
      <w:r w:rsidRPr="000D7CE3">
        <w:rPr>
          <w:bCs/>
          <w:sz w:val="24"/>
          <w:szCs w:val="24"/>
        </w:rPr>
        <w:t>7.2. ТПО предоставляе</w:t>
      </w:r>
      <w:r w:rsidR="006036EE" w:rsidRPr="000D7CE3">
        <w:rPr>
          <w:bCs/>
          <w:sz w:val="24"/>
          <w:szCs w:val="24"/>
        </w:rPr>
        <w:t xml:space="preserve">т информационный материал об участии в Фестивале на сайт Новосибирской областной организации </w:t>
      </w:r>
      <w:r w:rsidR="00FF255D" w:rsidRPr="000D7CE3">
        <w:rPr>
          <w:bCs/>
          <w:sz w:val="24"/>
          <w:szCs w:val="24"/>
        </w:rPr>
        <w:t>Общероссийского Профсоюза образования</w:t>
      </w:r>
      <w:r w:rsidR="006036EE" w:rsidRPr="000D7CE3">
        <w:rPr>
          <w:bCs/>
          <w:sz w:val="24"/>
          <w:szCs w:val="24"/>
        </w:rPr>
        <w:t xml:space="preserve">. </w:t>
      </w:r>
    </w:p>
    <w:p w:rsidR="000603E4" w:rsidRDefault="000603E4" w:rsidP="006E177E">
      <w:pPr>
        <w:pStyle w:val="a3"/>
        <w:spacing w:after="0" w:line="276" w:lineRule="auto"/>
        <w:ind w:left="0" w:firstLine="360"/>
        <w:jc w:val="both"/>
        <w:rPr>
          <w:bCs/>
          <w:sz w:val="24"/>
          <w:szCs w:val="24"/>
        </w:rPr>
      </w:pPr>
    </w:p>
    <w:p w:rsidR="00741CCA" w:rsidRPr="000D7CE3" w:rsidRDefault="00741CCA" w:rsidP="006E177E">
      <w:pPr>
        <w:pStyle w:val="a3"/>
        <w:spacing w:after="0" w:line="276" w:lineRule="auto"/>
        <w:ind w:left="0" w:firstLine="360"/>
        <w:jc w:val="both"/>
        <w:rPr>
          <w:bCs/>
          <w:sz w:val="24"/>
          <w:szCs w:val="24"/>
        </w:rPr>
      </w:pPr>
    </w:p>
    <w:p w:rsidR="00FC38B3" w:rsidRDefault="00D34F0F" w:rsidP="00741CCA">
      <w:pPr>
        <w:pStyle w:val="a3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0D7CE3">
        <w:rPr>
          <w:b/>
          <w:bCs/>
          <w:sz w:val="24"/>
          <w:szCs w:val="24"/>
          <w:lang w:val="en-US"/>
        </w:rPr>
        <w:lastRenderedPageBreak/>
        <w:t>VII</w:t>
      </w:r>
      <w:r w:rsidR="00941D00" w:rsidRPr="000D7CE3">
        <w:rPr>
          <w:b/>
          <w:bCs/>
          <w:sz w:val="24"/>
          <w:szCs w:val="24"/>
          <w:lang w:val="en-US"/>
        </w:rPr>
        <w:t>I</w:t>
      </w:r>
      <w:r w:rsidRPr="000D7CE3">
        <w:rPr>
          <w:b/>
          <w:bCs/>
          <w:sz w:val="24"/>
          <w:szCs w:val="24"/>
        </w:rPr>
        <w:t xml:space="preserve">. </w:t>
      </w:r>
      <w:r w:rsidR="00544A5A" w:rsidRPr="000D7CE3">
        <w:rPr>
          <w:b/>
          <w:bCs/>
          <w:sz w:val="24"/>
          <w:szCs w:val="24"/>
        </w:rPr>
        <w:t>Награждение участников</w:t>
      </w:r>
      <w:r w:rsidRPr="000D7CE3">
        <w:rPr>
          <w:b/>
          <w:bCs/>
          <w:sz w:val="24"/>
          <w:szCs w:val="24"/>
        </w:rPr>
        <w:t xml:space="preserve"> Фестиваля</w:t>
      </w:r>
    </w:p>
    <w:p w:rsidR="00741CCA" w:rsidRPr="00741CCA" w:rsidRDefault="00741CCA" w:rsidP="00741CCA">
      <w:pPr>
        <w:pStyle w:val="a3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:rsidR="00FD3312" w:rsidRPr="000D7CE3" w:rsidRDefault="000603E4" w:rsidP="006E177E">
      <w:pPr>
        <w:pStyle w:val="a3"/>
        <w:spacing w:after="0" w:line="276" w:lineRule="auto"/>
        <w:ind w:left="0"/>
        <w:jc w:val="both"/>
        <w:rPr>
          <w:bCs/>
          <w:sz w:val="24"/>
          <w:szCs w:val="24"/>
        </w:rPr>
      </w:pPr>
      <w:r w:rsidRPr="000D7CE3">
        <w:rPr>
          <w:bCs/>
          <w:sz w:val="24"/>
          <w:szCs w:val="24"/>
        </w:rPr>
        <w:t>8</w:t>
      </w:r>
      <w:r w:rsidR="00544A5A" w:rsidRPr="000D7CE3">
        <w:rPr>
          <w:bCs/>
          <w:sz w:val="24"/>
          <w:szCs w:val="24"/>
        </w:rPr>
        <w:t>.1. Награждение участников Фестиваля</w:t>
      </w:r>
      <w:r w:rsidR="00860750" w:rsidRPr="000D7CE3">
        <w:rPr>
          <w:bCs/>
          <w:sz w:val="24"/>
          <w:szCs w:val="24"/>
        </w:rPr>
        <w:t xml:space="preserve"> </w:t>
      </w:r>
      <w:r w:rsidR="004F2F30" w:rsidRPr="000D7CE3">
        <w:rPr>
          <w:bCs/>
          <w:sz w:val="24"/>
          <w:szCs w:val="24"/>
        </w:rPr>
        <w:t>– компетенция жюри</w:t>
      </w:r>
      <w:r w:rsidR="00FD3312" w:rsidRPr="000D7CE3">
        <w:rPr>
          <w:bCs/>
          <w:sz w:val="24"/>
          <w:szCs w:val="24"/>
        </w:rPr>
        <w:t>.</w:t>
      </w:r>
    </w:p>
    <w:p w:rsidR="00544A5A" w:rsidRPr="000D7CE3" w:rsidRDefault="000603E4" w:rsidP="006E177E">
      <w:pPr>
        <w:pStyle w:val="a3"/>
        <w:spacing w:after="0" w:line="276" w:lineRule="auto"/>
        <w:ind w:left="0"/>
        <w:jc w:val="both"/>
        <w:rPr>
          <w:bCs/>
          <w:sz w:val="24"/>
          <w:szCs w:val="24"/>
        </w:rPr>
      </w:pPr>
      <w:r w:rsidRPr="000D7CE3">
        <w:rPr>
          <w:bCs/>
          <w:sz w:val="24"/>
          <w:szCs w:val="24"/>
        </w:rPr>
        <w:t>8</w:t>
      </w:r>
      <w:r w:rsidR="00544A5A" w:rsidRPr="000D7CE3">
        <w:rPr>
          <w:bCs/>
          <w:sz w:val="24"/>
          <w:szCs w:val="24"/>
        </w:rPr>
        <w:t>.2. Н</w:t>
      </w:r>
      <w:r w:rsidR="0073137C" w:rsidRPr="000D7CE3">
        <w:rPr>
          <w:bCs/>
          <w:sz w:val="24"/>
          <w:szCs w:val="24"/>
        </w:rPr>
        <w:t>аграды для участников Фестиваля</w:t>
      </w:r>
      <w:r w:rsidR="00FF255D" w:rsidRPr="000D7CE3">
        <w:rPr>
          <w:bCs/>
          <w:sz w:val="24"/>
          <w:szCs w:val="24"/>
        </w:rPr>
        <w:t>:</w:t>
      </w:r>
    </w:p>
    <w:p w:rsidR="00AE57BA" w:rsidRPr="000D7CE3" w:rsidRDefault="00AE57BA" w:rsidP="006E177E">
      <w:pPr>
        <w:pStyle w:val="a3"/>
        <w:numPr>
          <w:ilvl w:val="0"/>
          <w:numId w:val="8"/>
        </w:numPr>
        <w:spacing w:after="0" w:line="276" w:lineRule="auto"/>
        <w:jc w:val="both"/>
        <w:rPr>
          <w:bCs/>
          <w:sz w:val="24"/>
          <w:szCs w:val="24"/>
        </w:rPr>
      </w:pPr>
      <w:r w:rsidRPr="000D7CE3">
        <w:rPr>
          <w:bCs/>
          <w:sz w:val="24"/>
          <w:szCs w:val="24"/>
        </w:rPr>
        <w:t>Дипломом лауреата районного Фестиваля награждаются номера, отобранные районным жюри.</w:t>
      </w:r>
    </w:p>
    <w:p w:rsidR="00963972" w:rsidRPr="000D7CE3" w:rsidRDefault="00A12AB0" w:rsidP="006E177E">
      <w:pPr>
        <w:pStyle w:val="a3"/>
        <w:numPr>
          <w:ilvl w:val="0"/>
          <w:numId w:val="8"/>
        </w:numPr>
        <w:spacing w:after="0" w:line="276" w:lineRule="auto"/>
        <w:jc w:val="both"/>
        <w:rPr>
          <w:bCs/>
          <w:sz w:val="24"/>
          <w:szCs w:val="24"/>
        </w:rPr>
      </w:pPr>
      <w:r w:rsidRPr="000D7CE3">
        <w:rPr>
          <w:bCs/>
          <w:sz w:val="24"/>
          <w:szCs w:val="24"/>
        </w:rPr>
        <w:t>В</w:t>
      </w:r>
      <w:r w:rsidR="00941D00" w:rsidRPr="000D7CE3">
        <w:rPr>
          <w:bCs/>
          <w:sz w:val="24"/>
          <w:szCs w:val="24"/>
        </w:rPr>
        <w:t>се участники Фестиваля, не получившие дипломы лауреата, награждаются дипломами участника</w:t>
      </w:r>
      <w:r w:rsidR="004868BD" w:rsidRPr="000D7CE3">
        <w:rPr>
          <w:sz w:val="24"/>
          <w:szCs w:val="24"/>
        </w:rPr>
        <w:t xml:space="preserve"> </w:t>
      </w:r>
      <w:r w:rsidR="00941D00" w:rsidRPr="000D7CE3">
        <w:rPr>
          <w:sz w:val="24"/>
          <w:szCs w:val="24"/>
          <w:lang w:val="en-US"/>
        </w:rPr>
        <w:t>V</w:t>
      </w:r>
      <w:r w:rsidR="00941D00" w:rsidRPr="000D7CE3">
        <w:rPr>
          <w:sz w:val="24"/>
          <w:szCs w:val="24"/>
        </w:rPr>
        <w:t xml:space="preserve"> фестиваля творчества работников образовательных </w:t>
      </w:r>
      <w:r w:rsidR="00FF255D" w:rsidRPr="000D7CE3">
        <w:rPr>
          <w:sz w:val="24"/>
          <w:szCs w:val="24"/>
        </w:rPr>
        <w:t>организаций</w:t>
      </w:r>
      <w:r w:rsidR="00941D00" w:rsidRPr="000D7CE3">
        <w:rPr>
          <w:sz w:val="24"/>
          <w:szCs w:val="24"/>
        </w:rPr>
        <w:t xml:space="preserve"> </w:t>
      </w:r>
      <w:r w:rsidR="00AE57BA" w:rsidRPr="000D7CE3">
        <w:rPr>
          <w:sz w:val="24"/>
          <w:szCs w:val="24"/>
        </w:rPr>
        <w:t>Ленинского района</w:t>
      </w:r>
      <w:r w:rsidR="00FF255D" w:rsidRPr="000D7CE3">
        <w:rPr>
          <w:sz w:val="24"/>
          <w:szCs w:val="24"/>
        </w:rPr>
        <w:t xml:space="preserve"> – </w:t>
      </w:r>
      <w:r w:rsidR="00941D00" w:rsidRPr="000D7CE3">
        <w:rPr>
          <w:sz w:val="24"/>
          <w:szCs w:val="24"/>
        </w:rPr>
        <w:t>членов Профсоюза «Признание-202</w:t>
      </w:r>
      <w:r w:rsidR="004868BD" w:rsidRPr="000D7CE3">
        <w:rPr>
          <w:sz w:val="24"/>
          <w:szCs w:val="24"/>
        </w:rPr>
        <w:t>2</w:t>
      </w:r>
      <w:r w:rsidR="00941D00" w:rsidRPr="000D7CE3">
        <w:rPr>
          <w:sz w:val="24"/>
          <w:szCs w:val="24"/>
        </w:rPr>
        <w:t>».</w:t>
      </w:r>
    </w:p>
    <w:p w:rsidR="006036EE" w:rsidRPr="000D7CE3" w:rsidRDefault="003D448E" w:rsidP="000D7CE3">
      <w:pPr>
        <w:pStyle w:val="a3"/>
        <w:spacing w:after="0" w:line="276" w:lineRule="auto"/>
        <w:ind w:left="0"/>
        <w:jc w:val="both"/>
        <w:rPr>
          <w:sz w:val="24"/>
          <w:szCs w:val="24"/>
        </w:rPr>
      </w:pPr>
      <w:r w:rsidRPr="000D7CE3">
        <w:rPr>
          <w:sz w:val="24"/>
          <w:szCs w:val="24"/>
        </w:rPr>
        <w:t>8</w:t>
      </w:r>
      <w:r w:rsidR="006036EE" w:rsidRPr="000D7CE3">
        <w:rPr>
          <w:sz w:val="24"/>
          <w:szCs w:val="24"/>
        </w:rPr>
        <w:t>.3.</w:t>
      </w:r>
      <w:r w:rsidR="000603E4" w:rsidRPr="000D7CE3">
        <w:rPr>
          <w:sz w:val="24"/>
          <w:szCs w:val="24"/>
        </w:rPr>
        <w:t xml:space="preserve"> </w:t>
      </w:r>
      <w:r w:rsidR="00D35CD8" w:rsidRPr="000D7CE3">
        <w:rPr>
          <w:sz w:val="24"/>
          <w:szCs w:val="24"/>
        </w:rPr>
        <w:t>Дополнительные номинации Фестиваля:</w:t>
      </w:r>
    </w:p>
    <w:p w:rsidR="00D35CD8" w:rsidRPr="000D7CE3" w:rsidRDefault="00D35CD8" w:rsidP="006E177E">
      <w:pPr>
        <w:pStyle w:val="a3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0D7CE3">
        <w:rPr>
          <w:sz w:val="24"/>
          <w:szCs w:val="24"/>
        </w:rPr>
        <w:t>За лучший информационный материал об участии в Фестивале.</w:t>
      </w:r>
    </w:p>
    <w:p w:rsidR="00D35CD8" w:rsidRPr="000D7CE3" w:rsidRDefault="00D35CD8" w:rsidP="006E177E">
      <w:pPr>
        <w:pStyle w:val="a3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0D7CE3">
        <w:rPr>
          <w:sz w:val="24"/>
          <w:szCs w:val="24"/>
        </w:rPr>
        <w:t>За лучшее использование профсоюзной символики.</w:t>
      </w:r>
    </w:p>
    <w:p w:rsidR="00963972" w:rsidRPr="000D7CE3" w:rsidRDefault="00963972" w:rsidP="006E177E">
      <w:pPr>
        <w:pStyle w:val="a3"/>
        <w:spacing w:after="0"/>
        <w:ind w:left="0"/>
        <w:jc w:val="both"/>
        <w:rPr>
          <w:bCs/>
          <w:color w:val="00B050"/>
          <w:sz w:val="24"/>
          <w:szCs w:val="24"/>
        </w:rPr>
      </w:pPr>
    </w:p>
    <w:p w:rsidR="00FC38B3" w:rsidRDefault="003D448E" w:rsidP="00741CCA">
      <w:pPr>
        <w:pStyle w:val="a3"/>
        <w:spacing w:after="0" w:line="276" w:lineRule="auto"/>
        <w:ind w:left="1423"/>
        <w:jc w:val="center"/>
        <w:rPr>
          <w:b/>
          <w:bCs/>
          <w:sz w:val="24"/>
          <w:szCs w:val="24"/>
        </w:rPr>
      </w:pPr>
      <w:r w:rsidRPr="000D7CE3">
        <w:rPr>
          <w:b/>
          <w:bCs/>
          <w:sz w:val="24"/>
          <w:szCs w:val="24"/>
          <w:lang w:val="en-US"/>
        </w:rPr>
        <w:t>IX</w:t>
      </w:r>
      <w:r w:rsidRPr="000D7CE3">
        <w:rPr>
          <w:b/>
          <w:bCs/>
          <w:sz w:val="24"/>
          <w:szCs w:val="24"/>
        </w:rPr>
        <w:t>. Финансирование Фестиваля</w:t>
      </w:r>
    </w:p>
    <w:p w:rsidR="00741CCA" w:rsidRPr="00741CCA" w:rsidRDefault="00741CCA" w:rsidP="00741CCA">
      <w:pPr>
        <w:pStyle w:val="a3"/>
        <w:spacing w:after="0" w:line="276" w:lineRule="auto"/>
        <w:ind w:left="1423"/>
        <w:jc w:val="center"/>
        <w:rPr>
          <w:b/>
          <w:bCs/>
          <w:sz w:val="24"/>
          <w:szCs w:val="24"/>
        </w:rPr>
      </w:pPr>
    </w:p>
    <w:p w:rsidR="002D454D" w:rsidRPr="000D7CE3" w:rsidRDefault="0073137C" w:rsidP="006E177E">
      <w:pPr>
        <w:pStyle w:val="a3"/>
        <w:spacing w:after="0" w:line="276" w:lineRule="auto"/>
        <w:ind w:left="0"/>
        <w:jc w:val="both"/>
        <w:rPr>
          <w:bCs/>
          <w:sz w:val="24"/>
          <w:szCs w:val="24"/>
        </w:rPr>
      </w:pPr>
      <w:r w:rsidRPr="000D7CE3">
        <w:rPr>
          <w:bCs/>
          <w:sz w:val="24"/>
          <w:szCs w:val="24"/>
        </w:rPr>
        <w:t>9.1</w:t>
      </w:r>
      <w:r w:rsidR="003D448E" w:rsidRPr="000D7CE3">
        <w:rPr>
          <w:bCs/>
          <w:sz w:val="24"/>
          <w:szCs w:val="24"/>
        </w:rPr>
        <w:t xml:space="preserve">. Расходы, связанные с организаций </w:t>
      </w:r>
      <w:r w:rsidR="00AE57BA" w:rsidRPr="000D7CE3">
        <w:rPr>
          <w:bCs/>
          <w:sz w:val="24"/>
          <w:szCs w:val="24"/>
        </w:rPr>
        <w:t xml:space="preserve">районного </w:t>
      </w:r>
      <w:r w:rsidR="003D448E" w:rsidRPr="000D7CE3">
        <w:rPr>
          <w:bCs/>
          <w:sz w:val="24"/>
          <w:szCs w:val="24"/>
        </w:rPr>
        <w:t xml:space="preserve"> Фестиваля </w:t>
      </w:r>
      <w:r w:rsidR="00751FC9" w:rsidRPr="000D7CE3">
        <w:rPr>
          <w:bCs/>
          <w:sz w:val="24"/>
          <w:szCs w:val="24"/>
        </w:rPr>
        <w:t xml:space="preserve"> осуществляю</w:t>
      </w:r>
      <w:r w:rsidR="00131E3E" w:rsidRPr="000D7CE3">
        <w:rPr>
          <w:bCs/>
          <w:sz w:val="24"/>
          <w:szCs w:val="24"/>
        </w:rPr>
        <w:t>тся</w:t>
      </w:r>
      <w:r w:rsidR="002D454D" w:rsidRPr="000D7CE3">
        <w:rPr>
          <w:bCs/>
          <w:sz w:val="24"/>
          <w:szCs w:val="24"/>
        </w:rPr>
        <w:t xml:space="preserve"> за счёт </w:t>
      </w:r>
      <w:r w:rsidR="00D031DB" w:rsidRPr="000D7CE3">
        <w:rPr>
          <w:bCs/>
          <w:sz w:val="24"/>
          <w:szCs w:val="24"/>
        </w:rPr>
        <w:t xml:space="preserve">средств </w:t>
      </w:r>
      <w:r w:rsidR="00AE57BA" w:rsidRPr="000D7CE3">
        <w:rPr>
          <w:bCs/>
          <w:sz w:val="24"/>
          <w:szCs w:val="24"/>
        </w:rPr>
        <w:t>Ленинской районной</w:t>
      </w:r>
      <w:r w:rsidR="002D454D" w:rsidRPr="000D7CE3">
        <w:rPr>
          <w:bCs/>
          <w:sz w:val="24"/>
          <w:szCs w:val="24"/>
        </w:rPr>
        <w:t xml:space="preserve"> </w:t>
      </w:r>
      <w:r w:rsidR="00783C2C" w:rsidRPr="000D7CE3">
        <w:rPr>
          <w:bCs/>
          <w:sz w:val="24"/>
          <w:szCs w:val="24"/>
        </w:rPr>
        <w:t xml:space="preserve">организации </w:t>
      </w:r>
      <w:r w:rsidR="00FF255D" w:rsidRPr="000D7CE3">
        <w:rPr>
          <w:bCs/>
          <w:sz w:val="24"/>
          <w:szCs w:val="24"/>
        </w:rPr>
        <w:t xml:space="preserve">Общероссийского </w:t>
      </w:r>
      <w:r w:rsidR="00783C2C" w:rsidRPr="000D7CE3">
        <w:rPr>
          <w:bCs/>
          <w:sz w:val="24"/>
          <w:szCs w:val="24"/>
        </w:rPr>
        <w:t>П</w:t>
      </w:r>
      <w:r w:rsidR="002D454D" w:rsidRPr="000D7CE3">
        <w:rPr>
          <w:bCs/>
          <w:sz w:val="24"/>
          <w:szCs w:val="24"/>
        </w:rPr>
        <w:t xml:space="preserve">рофсоюза </w:t>
      </w:r>
      <w:r w:rsidR="00FF255D" w:rsidRPr="000D7CE3">
        <w:rPr>
          <w:bCs/>
          <w:sz w:val="24"/>
          <w:szCs w:val="24"/>
        </w:rPr>
        <w:t>образования</w:t>
      </w:r>
      <w:r w:rsidR="0021731E" w:rsidRPr="000D7CE3">
        <w:rPr>
          <w:bCs/>
          <w:sz w:val="24"/>
          <w:szCs w:val="24"/>
        </w:rPr>
        <w:t>.</w:t>
      </w:r>
    </w:p>
    <w:p w:rsidR="001B7917" w:rsidRPr="000D7CE3" w:rsidRDefault="001B7917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4"/>
          <w:szCs w:val="24"/>
        </w:rPr>
      </w:pPr>
    </w:p>
    <w:p w:rsidR="001B7917" w:rsidRPr="000D7CE3" w:rsidRDefault="001B7917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4"/>
          <w:szCs w:val="24"/>
        </w:rPr>
      </w:pPr>
    </w:p>
    <w:p w:rsidR="001B7917" w:rsidRPr="000D7CE3" w:rsidRDefault="001B7917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4"/>
          <w:szCs w:val="24"/>
        </w:rPr>
      </w:pPr>
    </w:p>
    <w:p w:rsidR="00FF255D" w:rsidRDefault="00FF255D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FF255D" w:rsidRDefault="00FF255D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1B7917" w:rsidRDefault="001B7917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741CCA" w:rsidRDefault="00741CCA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0D7CE3" w:rsidRDefault="000D7CE3" w:rsidP="006E177E">
      <w:pPr>
        <w:pStyle w:val="a3"/>
        <w:spacing w:after="0" w:line="276" w:lineRule="auto"/>
        <w:ind w:left="0"/>
        <w:jc w:val="both"/>
        <w:rPr>
          <w:bCs/>
          <w:color w:val="00B050"/>
          <w:sz w:val="24"/>
          <w:szCs w:val="24"/>
        </w:rPr>
      </w:pPr>
    </w:p>
    <w:p w:rsidR="004868BD" w:rsidRPr="00F90F50" w:rsidRDefault="004868BD" w:rsidP="000D7CE3">
      <w:pPr>
        <w:shd w:val="clear" w:color="auto" w:fill="FBFBFB"/>
        <w:spacing w:line="330" w:lineRule="atLeast"/>
        <w:jc w:val="center"/>
        <w:rPr>
          <w:color w:val="272727"/>
          <w:sz w:val="36"/>
          <w:szCs w:val="28"/>
        </w:rPr>
      </w:pPr>
      <w:r w:rsidRPr="00F90F50">
        <w:rPr>
          <w:b/>
          <w:bCs/>
          <w:color w:val="272727"/>
          <w:sz w:val="36"/>
          <w:szCs w:val="28"/>
        </w:rPr>
        <w:lastRenderedPageBreak/>
        <w:t>Заявка на участие в фестивале «ПРИЗНАНИЕ»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br/>
        <w:t>1. Ф.И.О. участника, либо полное название коллектива (как должно быть написано в дипломе)</w:t>
      </w:r>
      <w:r w:rsidR="009333CD">
        <w:rPr>
          <w:b/>
          <w:bCs/>
          <w:color w:val="272727"/>
          <w:sz w:val="28"/>
          <w:szCs w:val="28"/>
        </w:rPr>
        <w:t xml:space="preserve"> _________________________________________________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</w:t>
      </w:r>
      <w:r>
        <w:rPr>
          <w:color w:val="272727"/>
          <w:sz w:val="28"/>
          <w:szCs w:val="28"/>
        </w:rPr>
        <w:t>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2. Адрес, телефоны, факс, e-</w:t>
      </w:r>
      <w:proofErr w:type="spellStart"/>
      <w:r w:rsidRPr="00F90F50">
        <w:rPr>
          <w:b/>
          <w:bCs/>
          <w:color w:val="272727"/>
          <w:sz w:val="28"/>
          <w:szCs w:val="28"/>
        </w:rPr>
        <w:t>mail</w:t>
      </w:r>
      <w:proofErr w:type="spellEnd"/>
      <w:r w:rsidR="009333CD">
        <w:rPr>
          <w:b/>
          <w:bCs/>
          <w:color w:val="272727"/>
          <w:sz w:val="28"/>
          <w:szCs w:val="28"/>
        </w:rPr>
        <w:t xml:space="preserve"> _______________________________________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3. Ф.И.О., должность, звание руководителя</w:t>
      </w:r>
      <w:r w:rsidRPr="00F90F50">
        <w:rPr>
          <w:color w:val="272727"/>
          <w:sz w:val="28"/>
          <w:szCs w:val="28"/>
        </w:rPr>
        <w:t> </w:t>
      </w:r>
      <w:r w:rsidR="009333CD">
        <w:rPr>
          <w:color w:val="272727"/>
          <w:sz w:val="28"/>
          <w:szCs w:val="28"/>
        </w:rPr>
        <w:t>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</w:t>
      </w:r>
      <w:r w:rsidR="00FF255D">
        <w:rPr>
          <w:color w:val="272727"/>
          <w:sz w:val="28"/>
          <w:szCs w:val="28"/>
        </w:rPr>
        <w:t>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4. Направляющая сторона</w:t>
      </w:r>
      <w:r w:rsidR="009333CD">
        <w:rPr>
          <w:b/>
          <w:bCs/>
          <w:color w:val="272727"/>
          <w:sz w:val="28"/>
          <w:szCs w:val="28"/>
        </w:rPr>
        <w:t xml:space="preserve"> _____________________________________________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5. Ф.И.О. директора образовательной организации</w:t>
      </w:r>
      <w:r w:rsidR="009333CD">
        <w:rPr>
          <w:b/>
          <w:bCs/>
          <w:color w:val="272727"/>
          <w:sz w:val="28"/>
          <w:szCs w:val="28"/>
        </w:rPr>
        <w:t xml:space="preserve"> _______________________</w:t>
      </w:r>
      <w:r w:rsidRPr="00F90F50">
        <w:rPr>
          <w:color w:val="272727"/>
          <w:sz w:val="28"/>
          <w:szCs w:val="28"/>
        </w:rPr>
        <w:br/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6. Количество человек: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proofErr w:type="spellStart"/>
      <w:r w:rsidRPr="00F90F50">
        <w:rPr>
          <w:b/>
          <w:bCs/>
          <w:color w:val="272727"/>
          <w:sz w:val="28"/>
          <w:szCs w:val="28"/>
        </w:rPr>
        <w:t>Всего_________в</w:t>
      </w:r>
      <w:proofErr w:type="spellEnd"/>
      <w:r w:rsidRPr="00F90F50">
        <w:rPr>
          <w:b/>
          <w:bCs/>
          <w:color w:val="272727"/>
          <w:sz w:val="28"/>
          <w:szCs w:val="28"/>
        </w:rPr>
        <w:t xml:space="preserve"> </w:t>
      </w:r>
      <w:proofErr w:type="spellStart"/>
      <w:r w:rsidRPr="00F90F50">
        <w:rPr>
          <w:b/>
          <w:bCs/>
          <w:color w:val="272727"/>
          <w:sz w:val="28"/>
          <w:szCs w:val="28"/>
        </w:rPr>
        <w:t>т.ч</w:t>
      </w:r>
      <w:proofErr w:type="spellEnd"/>
      <w:r w:rsidRPr="00F90F50">
        <w:rPr>
          <w:b/>
          <w:bCs/>
          <w:color w:val="272727"/>
          <w:sz w:val="28"/>
          <w:szCs w:val="28"/>
        </w:rPr>
        <w:t>. руководители ________ исполнители________ сопровождающие__________</w:t>
      </w:r>
      <w:r w:rsidR="009333CD">
        <w:rPr>
          <w:b/>
          <w:bCs/>
          <w:color w:val="272727"/>
          <w:sz w:val="28"/>
          <w:szCs w:val="28"/>
        </w:rPr>
        <w:t>___________________________________________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b/>
          <w:bCs/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7. Программа выступления по номинациям</w:t>
      </w:r>
      <w:r w:rsidR="009333CD">
        <w:rPr>
          <w:b/>
          <w:bCs/>
          <w:color w:val="272727"/>
          <w:sz w:val="28"/>
          <w:szCs w:val="28"/>
        </w:rPr>
        <w:t xml:space="preserve"> 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4868BD" w:rsidRPr="00F90F50" w:rsidTr="0087211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8FF"/>
            <w:tcMar>
              <w:top w:w="30" w:type="dxa"/>
              <w:left w:w="120" w:type="dxa"/>
              <w:bottom w:w="90" w:type="dxa"/>
              <w:right w:w="90" w:type="dxa"/>
            </w:tcMar>
            <w:hideMark/>
          </w:tcPr>
          <w:p w:rsidR="004868BD" w:rsidRPr="00F90F50" w:rsidRDefault="004868BD" w:rsidP="006E177E">
            <w:pPr>
              <w:jc w:val="both"/>
              <w:rPr>
                <w:color w:val="272727"/>
                <w:sz w:val="28"/>
                <w:szCs w:val="28"/>
              </w:rPr>
            </w:pPr>
          </w:p>
        </w:tc>
      </w:tr>
    </w:tbl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b/>
          <w:bCs/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8. Какая техническая помощь необходима Вам для исполнения программы (орг. комитет по возможности будет стараться обеспечить Вас этой помощью)</w:t>
      </w:r>
      <w:r w:rsidR="009333CD">
        <w:rPr>
          <w:b/>
          <w:bCs/>
          <w:color w:val="272727"/>
          <w:sz w:val="28"/>
          <w:szCs w:val="28"/>
        </w:rPr>
        <w:t xml:space="preserve"> __________________________________________________________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4868BD" w:rsidRPr="00F90F50" w:rsidTr="0087211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8FF"/>
            <w:tcMar>
              <w:top w:w="30" w:type="dxa"/>
              <w:left w:w="120" w:type="dxa"/>
              <w:bottom w:w="90" w:type="dxa"/>
              <w:right w:w="90" w:type="dxa"/>
            </w:tcMar>
            <w:hideMark/>
          </w:tcPr>
          <w:p w:rsidR="004868BD" w:rsidRPr="00F90F50" w:rsidRDefault="004868BD" w:rsidP="006E177E">
            <w:pPr>
              <w:jc w:val="both"/>
              <w:rPr>
                <w:color w:val="272727"/>
                <w:sz w:val="28"/>
                <w:szCs w:val="28"/>
              </w:rPr>
            </w:pPr>
          </w:p>
        </w:tc>
      </w:tr>
    </w:tbl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b/>
          <w:bCs/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9. Дополнительные пожелания</w:t>
      </w:r>
      <w:r w:rsidR="009333CD">
        <w:rPr>
          <w:b/>
          <w:bCs/>
          <w:color w:val="272727"/>
          <w:sz w:val="28"/>
          <w:szCs w:val="28"/>
        </w:rPr>
        <w:t xml:space="preserve"> ________________________________________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4D23E8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9333CD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  <w:r w:rsidR="009333CD">
        <w:rPr>
          <w:color w:val="272727"/>
          <w:sz w:val="28"/>
          <w:szCs w:val="28"/>
        </w:rPr>
        <w:t>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Дата__________ Подпись_________________</w:t>
      </w: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</w:p>
    <w:p w:rsidR="004868BD" w:rsidRPr="00F90F50" w:rsidRDefault="004868BD" w:rsidP="006E177E">
      <w:pPr>
        <w:shd w:val="clear" w:color="auto" w:fill="FBFBFB"/>
        <w:spacing w:line="330" w:lineRule="atLeast"/>
        <w:jc w:val="both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Оргкомитет:</w:t>
      </w:r>
      <w:r w:rsidRPr="00F90F50">
        <w:rPr>
          <w:color w:val="272727"/>
          <w:sz w:val="28"/>
          <w:szCs w:val="28"/>
        </w:rPr>
        <w:t xml:space="preserve"> (контактное лицо, телефон, </w:t>
      </w:r>
      <w:proofErr w:type="spellStart"/>
      <w:r w:rsidRPr="00F90F50">
        <w:rPr>
          <w:rStyle w:val="a7"/>
          <w:bCs/>
          <w:color w:val="52565A"/>
          <w:sz w:val="28"/>
          <w:szCs w:val="28"/>
          <w:shd w:val="clear" w:color="auto" w:fill="FFFFFF"/>
        </w:rPr>
        <w:t>email</w:t>
      </w:r>
      <w:proofErr w:type="spellEnd"/>
      <w:r w:rsidRPr="00F90F50">
        <w:rPr>
          <w:color w:val="272727"/>
          <w:sz w:val="28"/>
          <w:szCs w:val="28"/>
        </w:rPr>
        <w:t>)</w:t>
      </w:r>
      <w:r w:rsidR="000D7CE3">
        <w:rPr>
          <w:color w:val="272727"/>
          <w:sz w:val="28"/>
          <w:szCs w:val="28"/>
        </w:rPr>
        <w:t>___________________________</w:t>
      </w:r>
      <w:r w:rsidR="009333CD">
        <w:rPr>
          <w:color w:val="272727"/>
          <w:sz w:val="28"/>
          <w:szCs w:val="28"/>
        </w:rPr>
        <w:t>_</w:t>
      </w:r>
    </w:p>
    <w:p w:rsidR="00D35CD8" w:rsidRDefault="00D35CD8" w:rsidP="006E177E">
      <w:pPr>
        <w:jc w:val="both"/>
      </w:pPr>
    </w:p>
    <w:p w:rsidR="00D35CD8" w:rsidRDefault="00D35CD8" w:rsidP="006E177E">
      <w:pPr>
        <w:jc w:val="both"/>
      </w:pPr>
      <w:r>
        <w:t xml:space="preserve">Полный список </w:t>
      </w:r>
      <w:proofErr w:type="gramStart"/>
      <w:r>
        <w:t>выступающих</w:t>
      </w:r>
      <w:proofErr w:type="gramEnd"/>
      <w:r>
        <w:t xml:space="preserve"> (для проверки принадлежности к Общероссийскому Профсоюзу образования):</w:t>
      </w:r>
    </w:p>
    <w:p w:rsidR="009333CD" w:rsidRDefault="009333CD" w:rsidP="006E177E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178"/>
      </w:tblGrid>
      <w:tr w:rsidR="00D35CD8" w:rsidTr="00D35CD8">
        <w:tc>
          <w:tcPr>
            <w:tcW w:w="817" w:type="dxa"/>
          </w:tcPr>
          <w:p w:rsidR="00D35CD8" w:rsidRDefault="00D35CD8" w:rsidP="006E177E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78" w:type="dxa"/>
          </w:tcPr>
          <w:p w:rsidR="00D35CD8" w:rsidRDefault="00D35CD8" w:rsidP="006E177E">
            <w:pPr>
              <w:jc w:val="both"/>
            </w:pPr>
            <w:r>
              <w:t>ФИО участника</w:t>
            </w:r>
          </w:p>
        </w:tc>
      </w:tr>
      <w:tr w:rsidR="00D35CD8" w:rsidTr="00D35CD8">
        <w:tc>
          <w:tcPr>
            <w:tcW w:w="817" w:type="dxa"/>
          </w:tcPr>
          <w:p w:rsidR="00D35CD8" w:rsidRDefault="00D35CD8" w:rsidP="006E177E">
            <w:pPr>
              <w:jc w:val="both"/>
            </w:pPr>
          </w:p>
        </w:tc>
        <w:tc>
          <w:tcPr>
            <w:tcW w:w="9178" w:type="dxa"/>
          </w:tcPr>
          <w:p w:rsidR="00D35CD8" w:rsidRDefault="00D35CD8" w:rsidP="006E177E">
            <w:pPr>
              <w:jc w:val="both"/>
            </w:pPr>
          </w:p>
        </w:tc>
      </w:tr>
    </w:tbl>
    <w:p w:rsidR="00D35CD8" w:rsidRDefault="00D35CD8" w:rsidP="006E177E">
      <w:pPr>
        <w:jc w:val="both"/>
      </w:pPr>
    </w:p>
    <w:sectPr w:rsidR="00D35CD8" w:rsidSect="00D81922">
      <w:pgSz w:w="11906" w:h="16838"/>
      <w:pgMar w:top="1134" w:right="851" w:bottom="119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C37"/>
    <w:multiLevelType w:val="multilevel"/>
    <w:tmpl w:val="AE940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C7476CC"/>
    <w:multiLevelType w:val="hybridMultilevel"/>
    <w:tmpl w:val="9D2E7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C2B93"/>
    <w:multiLevelType w:val="hybridMultilevel"/>
    <w:tmpl w:val="34E8F73C"/>
    <w:lvl w:ilvl="0" w:tplc="73FE586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DDA5A61"/>
    <w:multiLevelType w:val="hybridMultilevel"/>
    <w:tmpl w:val="CF78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41E55"/>
    <w:multiLevelType w:val="hybridMultilevel"/>
    <w:tmpl w:val="994C9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9E3362"/>
    <w:multiLevelType w:val="hybridMultilevel"/>
    <w:tmpl w:val="BA4C76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5257922"/>
    <w:multiLevelType w:val="hybridMultilevel"/>
    <w:tmpl w:val="DAD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85034"/>
    <w:multiLevelType w:val="hybridMultilevel"/>
    <w:tmpl w:val="06E247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3B40DDD"/>
    <w:multiLevelType w:val="hybridMultilevel"/>
    <w:tmpl w:val="FBA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0F"/>
    <w:rsid w:val="000077B0"/>
    <w:rsid w:val="00020D7F"/>
    <w:rsid w:val="0002307B"/>
    <w:rsid w:val="00026870"/>
    <w:rsid w:val="000272D5"/>
    <w:rsid w:val="0003634F"/>
    <w:rsid w:val="000603E4"/>
    <w:rsid w:val="00092688"/>
    <w:rsid w:val="000A53C4"/>
    <w:rsid w:val="000B49F3"/>
    <w:rsid w:val="000C32E9"/>
    <w:rsid w:val="000D2F16"/>
    <w:rsid w:val="000D7CE3"/>
    <w:rsid w:val="000E07E1"/>
    <w:rsid w:val="000F018F"/>
    <w:rsid w:val="000F5127"/>
    <w:rsid w:val="000F7FDA"/>
    <w:rsid w:val="001103A6"/>
    <w:rsid w:val="0011174E"/>
    <w:rsid w:val="00114299"/>
    <w:rsid w:val="001163B6"/>
    <w:rsid w:val="0011703A"/>
    <w:rsid w:val="00124E89"/>
    <w:rsid w:val="00126114"/>
    <w:rsid w:val="00131E3E"/>
    <w:rsid w:val="00140557"/>
    <w:rsid w:val="001424CD"/>
    <w:rsid w:val="0015351C"/>
    <w:rsid w:val="0015486C"/>
    <w:rsid w:val="00156ADB"/>
    <w:rsid w:val="00166807"/>
    <w:rsid w:val="001755A5"/>
    <w:rsid w:val="001932CD"/>
    <w:rsid w:val="00197FE3"/>
    <w:rsid w:val="001B7917"/>
    <w:rsid w:val="001C72B9"/>
    <w:rsid w:val="001D408D"/>
    <w:rsid w:val="001D6930"/>
    <w:rsid w:val="001E3B19"/>
    <w:rsid w:val="00201AD0"/>
    <w:rsid w:val="00205464"/>
    <w:rsid w:val="00205E95"/>
    <w:rsid w:val="0021731E"/>
    <w:rsid w:val="002310EB"/>
    <w:rsid w:val="00262271"/>
    <w:rsid w:val="00276EE6"/>
    <w:rsid w:val="00283BB6"/>
    <w:rsid w:val="00292271"/>
    <w:rsid w:val="002B2831"/>
    <w:rsid w:val="002B40B2"/>
    <w:rsid w:val="002B7C45"/>
    <w:rsid w:val="002C298E"/>
    <w:rsid w:val="002C4F0A"/>
    <w:rsid w:val="002D454D"/>
    <w:rsid w:val="002E34F6"/>
    <w:rsid w:val="002E477B"/>
    <w:rsid w:val="00304D81"/>
    <w:rsid w:val="003178AB"/>
    <w:rsid w:val="0033749D"/>
    <w:rsid w:val="00355B75"/>
    <w:rsid w:val="003634A9"/>
    <w:rsid w:val="003723C6"/>
    <w:rsid w:val="00375ACE"/>
    <w:rsid w:val="00384D7D"/>
    <w:rsid w:val="0038752D"/>
    <w:rsid w:val="00393739"/>
    <w:rsid w:val="003A575E"/>
    <w:rsid w:val="003B625C"/>
    <w:rsid w:val="003D448E"/>
    <w:rsid w:val="003E7CF2"/>
    <w:rsid w:val="003F0F1B"/>
    <w:rsid w:val="003F2626"/>
    <w:rsid w:val="00401289"/>
    <w:rsid w:val="004056FE"/>
    <w:rsid w:val="00423E4E"/>
    <w:rsid w:val="004242F7"/>
    <w:rsid w:val="00427613"/>
    <w:rsid w:val="00446508"/>
    <w:rsid w:val="00456A28"/>
    <w:rsid w:val="004868BD"/>
    <w:rsid w:val="0049594B"/>
    <w:rsid w:val="004A7397"/>
    <w:rsid w:val="004B1293"/>
    <w:rsid w:val="004B3276"/>
    <w:rsid w:val="004B65EE"/>
    <w:rsid w:val="004C0130"/>
    <w:rsid w:val="004C4994"/>
    <w:rsid w:val="004D23E8"/>
    <w:rsid w:val="004D2AEF"/>
    <w:rsid w:val="004E4FDA"/>
    <w:rsid w:val="004F2F30"/>
    <w:rsid w:val="004F764E"/>
    <w:rsid w:val="00507FCA"/>
    <w:rsid w:val="0051163F"/>
    <w:rsid w:val="0054425C"/>
    <w:rsid w:val="00544A5A"/>
    <w:rsid w:val="005666EC"/>
    <w:rsid w:val="00585E9A"/>
    <w:rsid w:val="005946FD"/>
    <w:rsid w:val="005A2918"/>
    <w:rsid w:val="005B3341"/>
    <w:rsid w:val="005D27ED"/>
    <w:rsid w:val="005D3271"/>
    <w:rsid w:val="005F494D"/>
    <w:rsid w:val="005F73FC"/>
    <w:rsid w:val="006036EE"/>
    <w:rsid w:val="00604DCC"/>
    <w:rsid w:val="00614026"/>
    <w:rsid w:val="00614990"/>
    <w:rsid w:val="006267A7"/>
    <w:rsid w:val="00644620"/>
    <w:rsid w:val="006509CF"/>
    <w:rsid w:val="00677500"/>
    <w:rsid w:val="006935D4"/>
    <w:rsid w:val="006977E6"/>
    <w:rsid w:val="006A095B"/>
    <w:rsid w:val="006A5823"/>
    <w:rsid w:val="006B6CC0"/>
    <w:rsid w:val="006C46CC"/>
    <w:rsid w:val="006C59B8"/>
    <w:rsid w:val="006C74B8"/>
    <w:rsid w:val="006D0765"/>
    <w:rsid w:val="006E16D5"/>
    <w:rsid w:val="006E177E"/>
    <w:rsid w:val="006E759B"/>
    <w:rsid w:val="00705959"/>
    <w:rsid w:val="0073137C"/>
    <w:rsid w:val="007405D9"/>
    <w:rsid w:val="00741166"/>
    <w:rsid w:val="00741CCA"/>
    <w:rsid w:val="00751FC9"/>
    <w:rsid w:val="00783C2C"/>
    <w:rsid w:val="007846A9"/>
    <w:rsid w:val="00785011"/>
    <w:rsid w:val="00790ECB"/>
    <w:rsid w:val="0079142E"/>
    <w:rsid w:val="007A1A63"/>
    <w:rsid w:val="007A5CFB"/>
    <w:rsid w:val="007C7C9B"/>
    <w:rsid w:val="007F2940"/>
    <w:rsid w:val="00815E6A"/>
    <w:rsid w:val="008255A4"/>
    <w:rsid w:val="00833C6A"/>
    <w:rsid w:val="00841654"/>
    <w:rsid w:val="008521EB"/>
    <w:rsid w:val="0085677C"/>
    <w:rsid w:val="00860750"/>
    <w:rsid w:val="00873EEB"/>
    <w:rsid w:val="00875E0E"/>
    <w:rsid w:val="00886173"/>
    <w:rsid w:val="008A7712"/>
    <w:rsid w:val="008C66F5"/>
    <w:rsid w:val="008E2258"/>
    <w:rsid w:val="008F1813"/>
    <w:rsid w:val="008F7FBD"/>
    <w:rsid w:val="00901385"/>
    <w:rsid w:val="00921400"/>
    <w:rsid w:val="009333CD"/>
    <w:rsid w:val="00941D00"/>
    <w:rsid w:val="00943D3E"/>
    <w:rsid w:val="00945BF2"/>
    <w:rsid w:val="00952752"/>
    <w:rsid w:val="00960224"/>
    <w:rsid w:val="00963972"/>
    <w:rsid w:val="0098061E"/>
    <w:rsid w:val="00982566"/>
    <w:rsid w:val="0098529F"/>
    <w:rsid w:val="009A3468"/>
    <w:rsid w:val="009A79DD"/>
    <w:rsid w:val="009B17EA"/>
    <w:rsid w:val="009B7F08"/>
    <w:rsid w:val="009C7EBB"/>
    <w:rsid w:val="009D3583"/>
    <w:rsid w:val="009D59D2"/>
    <w:rsid w:val="009F516E"/>
    <w:rsid w:val="009F582B"/>
    <w:rsid w:val="00A10F77"/>
    <w:rsid w:val="00A12AB0"/>
    <w:rsid w:val="00A16DB7"/>
    <w:rsid w:val="00A21DAD"/>
    <w:rsid w:val="00A47644"/>
    <w:rsid w:val="00A51D96"/>
    <w:rsid w:val="00A7517C"/>
    <w:rsid w:val="00A812A7"/>
    <w:rsid w:val="00A92B71"/>
    <w:rsid w:val="00A97949"/>
    <w:rsid w:val="00AB1C12"/>
    <w:rsid w:val="00AD3393"/>
    <w:rsid w:val="00AE392C"/>
    <w:rsid w:val="00AE5768"/>
    <w:rsid w:val="00AE57BA"/>
    <w:rsid w:val="00AF50F4"/>
    <w:rsid w:val="00B06DAF"/>
    <w:rsid w:val="00B174BD"/>
    <w:rsid w:val="00B4114C"/>
    <w:rsid w:val="00B41E20"/>
    <w:rsid w:val="00B559CA"/>
    <w:rsid w:val="00B66A82"/>
    <w:rsid w:val="00B75599"/>
    <w:rsid w:val="00B85CC9"/>
    <w:rsid w:val="00B87DAC"/>
    <w:rsid w:val="00BA5472"/>
    <w:rsid w:val="00BC52CA"/>
    <w:rsid w:val="00BD2684"/>
    <w:rsid w:val="00BF0257"/>
    <w:rsid w:val="00C15CEF"/>
    <w:rsid w:val="00C305FE"/>
    <w:rsid w:val="00C34250"/>
    <w:rsid w:val="00C46456"/>
    <w:rsid w:val="00C60767"/>
    <w:rsid w:val="00C66103"/>
    <w:rsid w:val="00C929B9"/>
    <w:rsid w:val="00CA028D"/>
    <w:rsid w:val="00CA2976"/>
    <w:rsid w:val="00CB13F8"/>
    <w:rsid w:val="00CC61FB"/>
    <w:rsid w:val="00CC6951"/>
    <w:rsid w:val="00CD2CDB"/>
    <w:rsid w:val="00CD3341"/>
    <w:rsid w:val="00CF469A"/>
    <w:rsid w:val="00D01849"/>
    <w:rsid w:val="00D031DB"/>
    <w:rsid w:val="00D2226A"/>
    <w:rsid w:val="00D34F0F"/>
    <w:rsid w:val="00D35CD8"/>
    <w:rsid w:val="00D45FDA"/>
    <w:rsid w:val="00D46F46"/>
    <w:rsid w:val="00D47903"/>
    <w:rsid w:val="00D604BF"/>
    <w:rsid w:val="00D61DCC"/>
    <w:rsid w:val="00D73D33"/>
    <w:rsid w:val="00D74F35"/>
    <w:rsid w:val="00D75D9A"/>
    <w:rsid w:val="00D762CD"/>
    <w:rsid w:val="00D81922"/>
    <w:rsid w:val="00D92FDE"/>
    <w:rsid w:val="00DC4F2D"/>
    <w:rsid w:val="00DD0020"/>
    <w:rsid w:val="00DD0D49"/>
    <w:rsid w:val="00DD718D"/>
    <w:rsid w:val="00DE31B3"/>
    <w:rsid w:val="00DE54B6"/>
    <w:rsid w:val="00DF5821"/>
    <w:rsid w:val="00E1155B"/>
    <w:rsid w:val="00E23F31"/>
    <w:rsid w:val="00E24DB9"/>
    <w:rsid w:val="00E31F9A"/>
    <w:rsid w:val="00E5005A"/>
    <w:rsid w:val="00E51674"/>
    <w:rsid w:val="00E66E13"/>
    <w:rsid w:val="00E71E04"/>
    <w:rsid w:val="00E819A3"/>
    <w:rsid w:val="00EB14BF"/>
    <w:rsid w:val="00EB71FE"/>
    <w:rsid w:val="00EC365F"/>
    <w:rsid w:val="00EC399B"/>
    <w:rsid w:val="00EC4750"/>
    <w:rsid w:val="00ED7B5D"/>
    <w:rsid w:val="00EF12EE"/>
    <w:rsid w:val="00F039FB"/>
    <w:rsid w:val="00F047F6"/>
    <w:rsid w:val="00F47AD0"/>
    <w:rsid w:val="00F648B5"/>
    <w:rsid w:val="00F67011"/>
    <w:rsid w:val="00F75A93"/>
    <w:rsid w:val="00F77A4E"/>
    <w:rsid w:val="00F9665E"/>
    <w:rsid w:val="00FB453B"/>
    <w:rsid w:val="00FC38B3"/>
    <w:rsid w:val="00FC644D"/>
    <w:rsid w:val="00FD3312"/>
    <w:rsid w:val="00FD56C3"/>
    <w:rsid w:val="00FE3122"/>
    <w:rsid w:val="00FE685B"/>
    <w:rsid w:val="00FF03DC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1F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4F0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34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4F0F"/>
    <w:pPr>
      <w:ind w:left="720"/>
      <w:contextualSpacing/>
    </w:pPr>
    <w:rPr>
      <w:lang w:val="en-US"/>
    </w:rPr>
  </w:style>
  <w:style w:type="paragraph" w:customStyle="1" w:styleId="Default">
    <w:name w:val="Default"/>
    <w:rsid w:val="00D34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868BD"/>
    <w:rPr>
      <w:i/>
      <w:iCs/>
    </w:rPr>
  </w:style>
  <w:style w:type="character" w:styleId="a8">
    <w:name w:val="Hyperlink"/>
    <w:basedOn w:val="a0"/>
    <w:uiPriority w:val="99"/>
    <w:unhideWhenUsed/>
    <w:rsid w:val="00C15CE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846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1F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4F0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34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4F0F"/>
    <w:pPr>
      <w:ind w:left="720"/>
      <w:contextualSpacing/>
    </w:pPr>
    <w:rPr>
      <w:lang w:val="en-US"/>
    </w:rPr>
  </w:style>
  <w:style w:type="paragraph" w:customStyle="1" w:styleId="Default">
    <w:name w:val="Default"/>
    <w:rsid w:val="00D34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868BD"/>
    <w:rPr>
      <w:i/>
      <w:iCs/>
    </w:rPr>
  </w:style>
  <w:style w:type="character" w:styleId="a8">
    <w:name w:val="Hyperlink"/>
    <w:basedOn w:val="a0"/>
    <w:uiPriority w:val="99"/>
    <w:unhideWhenUsed/>
    <w:rsid w:val="00C15CE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84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yadkina@adm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4496-A585-42DC-9635-6E1159AF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Admin</cp:lastModifiedBy>
  <cp:revision>2</cp:revision>
  <cp:lastPrinted>2020-01-04T06:43:00Z</cp:lastPrinted>
  <dcterms:created xsi:type="dcterms:W3CDTF">2022-03-02T10:18:00Z</dcterms:created>
  <dcterms:modified xsi:type="dcterms:W3CDTF">2022-03-02T10:18:00Z</dcterms:modified>
</cp:coreProperties>
</file>